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D932" w14:textId="073A9796" w:rsidR="00665447" w:rsidRPr="002B2068" w:rsidRDefault="00A87FDC" w:rsidP="002B2068">
      <w:pPr>
        <w:jc w:val="center"/>
        <w:rPr>
          <w:b/>
          <w:sz w:val="24"/>
          <w:szCs w:val="24"/>
        </w:rPr>
      </w:pPr>
      <w:r w:rsidRPr="002B2068">
        <w:rPr>
          <w:b/>
          <w:sz w:val="24"/>
          <w:szCs w:val="24"/>
        </w:rPr>
        <w:t xml:space="preserve">NOVELFARM </w:t>
      </w:r>
      <w:r w:rsidR="00F03C97">
        <w:rPr>
          <w:b/>
          <w:sz w:val="24"/>
          <w:szCs w:val="24"/>
        </w:rPr>
        <w:t>2023</w:t>
      </w:r>
      <w:r w:rsidRPr="002B2068">
        <w:rPr>
          <w:b/>
          <w:sz w:val="24"/>
          <w:szCs w:val="24"/>
        </w:rPr>
        <w:t xml:space="preserve">: </w:t>
      </w:r>
      <w:r w:rsidR="00587EC8" w:rsidRPr="002B2068">
        <w:rPr>
          <w:b/>
          <w:sz w:val="24"/>
          <w:szCs w:val="24"/>
        </w:rPr>
        <w:t>TECNOLOGIA, SOSTENIBILIT</w:t>
      </w:r>
      <w:r w:rsidR="00587EC8" w:rsidRPr="002B2068">
        <w:rPr>
          <w:rFonts w:cstheme="minorHAnsi"/>
          <w:b/>
          <w:sz w:val="24"/>
          <w:szCs w:val="24"/>
        </w:rPr>
        <w:t>À</w:t>
      </w:r>
      <w:r w:rsidR="00587EC8" w:rsidRPr="002B2068">
        <w:rPr>
          <w:b/>
          <w:sz w:val="24"/>
          <w:szCs w:val="24"/>
        </w:rPr>
        <w:t xml:space="preserve"> E SICUREZZA ALIMENTARE</w:t>
      </w:r>
    </w:p>
    <w:p w14:paraId="0B0E04C5" w14:textId="0D866259" w:rsidR="00587EC8" w:rsidRDefault="00587EC8" w:rsidP="00F03C97">
      <w:pPr>
        <w:jc w:val="center"/>
        <w:rPr>
          <w:i/>
        </w:rPr>
      </w:pPr>
      <w:r w:rsidRPr="002B2068">
        <w:rPr>
          <w:i/>
        </w:rPr>
        <w:t xml:space="preserve">La fiera di riferimento per le coltivazioni fuorisuolo e il vertical farming </w:t>
      </w:r>
      <w:r w:rsidR="00F03C97">
        <w:rPr>
          <w:i/>
        </w:rPr>
        <w:t xml:space="preserve">torna </w:t>
      </w:r>
      <w:r w:rsidRPr="002B2068">
        <w:rPr>
          <w:i/>
        </w:rPr>
        <w:t>a Po</w:t>
      </w:r>
      <w:r w:rsidR="002B2068" w:rsidRPr="002B2068">
        <w:rPr>
          <w:i/>
        </w:rPr>
        <w:t xml:space="preserve">rdenone il </w:t>
      </w:r>
      <w:r w:rsidR="00071B7E">
        <w:rPr>
          <w:i/>
        </w:rPr>
        <w:t>15</w:t>
      </w:r>
      <w:r w:rsidR="002B2068" w:rsidRPr="002B2068">
        <w:rPr>
          <w:i/>
        </w:rPr>
        <w:t xml:space="preserve"> e </w:t>
      </w:r>
      <w:r w:rsidR="00071B7E">
        <w:rPr>
          <w:i/>
        </w:rPr>
        <w:t>16</w:t>
      </w:r>
      <w:r w:rsidR="002B2068" w:rsidRPr="002B2068">
        <w:rPr>
          <w:i/>
        </w:rPr>
        <w:t xml:space="preserve"> </w:t>
      </w:r>
      <w:r w:rsidR="00071B7E">
        <w:rPr>
          <w:i/>
        </w:rPr>
        <w:t>febbraio</w:t>
      </w:r>
      <w:r w:rsidR="002B2068" w:rsidRPr="002B2068">
        <w:rPr>
          <w:i/>
        </w:rPr>
        <w:t xml:space="preserve"> 2023</w:t>
      </w:r>
      <w:r w:rsidR="00F03C97">
        <w:rPr>
          <w:i/>
        </w:rPr>
        <w:t xml:space="preserve">. </w:t>
      </w:r>
      <w:r w:rsidR="007F2C11">
        <w:rPr>
          <w:i/>
        </w:rPr>
        <w:t xml:space="preserve">In contemporanea </w:t>
      </w:r>
      <w:r w:rsidR="007F2C11" w:rsidRPr="007F2C11">
        <w:rPr>
          <w:i/>
        </w:rPr>
        <w:t xml:space="preserve">AlgaeFarm </w:t>
      </w:r>
      <w:r w:rsidR="007F2C11">
        <w:rPr>
          <w:i/>
        </w:rPr>
        <w:t xml:space="preserve">dedicata al settore della coltivazione </w:t>
      </w:r>
      <w:r w:rsidR="00FE37A9">
        <w:rPr>
          <w:i/>
        </w:rPr>
        <w:t xml:space="preserve">industriale </w:t>
      </w:r>
      <w:r w:rsidR="007F2C11">
        <w:rPr>
          <w:i/>
        </w:rPr>
        <w:t>di alghe,</w:t>
      </w:r>
      <w:r w:rsidR="007F2C11" w:rsidRPr="007F2C11">
        <w:rPr>
          <w:i/>
        </w:rPr>
        <w:t xml:space="preserve"> microalghe</w:t>
      </w:r>
      <w:r w:rsidR="007F2C11">
        <w:rPr>
          <w:i/>
        </w:rPr>
        <w:t xml:space="preserve"> e microorganismi</w:t>
      </w:r>
      <w:r w:rsidR="00FE37A9">
        <w:rPr>
          <w:i/>
        </w:rPr>
        <w:t>.</w:t>
      </w:r>
    </w:p>
    <w:p w14:paraId="423A8060" w14:textId="6E7FD34F" w:rsidR="007F2C11" w:rsidRPr="001C6310" w:rsidRDefault="002B2068" w:rsidP="00271948">
      <w:pPr>
        <w:jc w:val="both"/>
        <w:rPr>
          <w:sz w:val="20"/>
          <w:szCs w:val="20"/>
        </w:rPr>
      </w:pPr>
      <w:r w:rsidRPr="001C6310">
        <w:rPr>
          <w:sz w:val="20"/>
          <w:szCs w:val="20"/>
        </w:rPr>
        <w:t xml:space="preserve">Pordenone, </w:t>
      </w:r>
      <w:r w:rsidR="00071B7E">
        <w:rPr>
          <w:sz w:val="20"/>
          <w:szCs w:val="20"/>
        </w:rPr>
        <w:t>14 novembre</w:t>
      </w:r>
      <w:r w:rsidRPr="001C6310">
        <w:rPr>
          <w:sz w:val="20"/>
          <w:szCs w:val="20"/>
        </w:rPr>
        <w:t xml:space="preserve"> 2022. </w:t>
      </w:r>
      <w:r w:rsidR="00071B7E">
        <w:rPr>
          <w:sz w:val="20"/>
          <w:szCs w:val="20"/>
        </w:rPr>
        <w:t>Tre mesi</w:t>
      </w:r>
      <w:r w:rsidRPr="001C6310">
        <w:rPr>
          <w:sz w:val="20"/>
          <w:szCs w:val="20"/>
        </w:rPr>
        <w:t xml:space="preserve"> a</w:t>
      </w:r>
      <w:r w:rsidR="00F03C97" w:rsidRPr="001C6310">
        <w:rPr>
          <w:sz w:val="20"/>
          <w:szCs w:val="20"/>
        </w:rPr>
        <w:t>lla quarta edizione di</w:t>
      </w:r>
      <w:r w:rsidRPr="001C6310">
        <w:rPr>
          <w:sz w:val="20"/>
          <w:szCs w:val="20"/>
        </w:rPr>
        <w:t xml:space="preserve"> NovelFarm</w:t>
      </w:r>
      <w:r w:rsidR="00F03C97" w:rsidRPr="001C6310">
        <w:rPr>
          <w:sz w:val="20"/>
          <w:szCs w:val="20"/>
        </w:rPr>
        <w:t xml:space="preserve">, </w:t>
      </w:r>
      <w:r w:rsidRPr="001C6310">
        <w:rPr>
          <w:sz w:val="20"/>
          <w:szCs w:val="20"/>
        </w:rPr>
        <w:t>l’unica manifestazio</w:t>
      </w:r>
      <w:r w:rsidR="00BF61C2" w:rsidRPr="001C6310">
        <w:rPr>
          <w:sz w:val="20"/>
          <w:szCs w:val="20"/>
        </w:rPr>
        <w:t>ne del S</w:t>
      </w:r>
      <w:r w:rsidRPr="001C6310">
        <w:rPr>
          <w:sz w:val="20"/>
          <w:szCs w:val="20"/>
        </w:rPr>
        <w:t>ud</w:t>
      </w:r>
      <w:r w:rsidR="00271948">
        <w:rPr>
          <w:sz w:val="20"/>
          <w:szCs w:val="20"/>
        </w:rPr>
        <w:t xml:space="preserve"> E</w:t>
      </w:r>
      <w:r w:rsidRPr="001C6310">
        <w:rPr>
          <w:sz w:val="20"/>
          <w:szCs w:val="20"/>
        </w:rPr>
        <w:t>uropa interamente dedicata alle coltivazioni fuorisuolo e al vertical farming</w:t>
      </w:r>
      <w:r w:rsidR="00DC650A" w:rsidRPr="001C6310">
        <w:rPr>
          <w:sz w:val="20"/>
          <w:szCs w:val="20"/>
        </w:rPr>
        <w:t>.</w:t>
      </w:r>
      <w:r w:rsidR="007F2C11" w:rsidRPr="001C6310">
        <w:rPr>
          <w:sz w:val="20"/>
          <w:szCs w:val="20"/>
        </w:rPr>
        <w:t xml:space="preserve"> L’evento si svolge </w:t>
      </w:r>
      <w:r w:rsidR="00F03C97" w:rsidRPr="001C6310">
        <w:rPr>
          <w:sz w:val="20"/>
          <w:szCs w:val="20"/>
        </w:rPr>
        <w:t xml:space="preserve">il </w:t>
      </w:r>
      <w:r w:rsidR="00071B7E">
        <w:rPr>
          <w:sz w:val="20"/>
          <w:szCs w:val="20"/>
        </w:rPr>
        <w:t>15 e 16 febbraio</w:t>
      </w:r>
      <w:r w:rsidR="007F2C11" w:rsidRPr="001C6310">
        <w:rPr>
          <w:sz w:val="20"/>
          <w:szCs w:val="20"/>
        </w:rPr>
        <w:t xml:space="preserve"> e ospita AlgaeFarm, </w:t>
      </w:r>
      <w:r w:rsidR="00F03C97" w:rsidRPr="001C6310">
        <w:rPr>
          <w:sz w:val="20"/>
          <w:szCs w:val="20"/>
        </w:rPr>
        <w:t>un</w:t>
      </w:r>
      <w:r w:rsidR="00260670" w:rsidRPr="001C6310">
        <w:rPr>
          <w:sz w:val="20"/>
          <w:szCs w:val="20"/>
        </w:rPr>
        <w:t>’</w:t>
      </w:r>
      <w:r w:rsidR="00F03C97" w:rsidRPr="001C6310">
        <w:rPr>
          <w:sz w:val="20"/>
          <w:szCs w:val="20"/>
        </w:rPr>
        <w:t>area</w:t>
      </w:r>
      <w:r w:rsidR="007F2C11" w:rsidRPr="001C6310">
        <w:rPr>
          <w:sz w:val="20"/>
          <w:szCs w:val="20"/>
        </w:rPr>
        <w:t xml:space="preserve"> dedicata al settore della coltivazione e utilizzo di alghe, microalghe e microorganismi. </w:t>
      </w:r>
      <w:r w:rsidR="00260670" w:rsidRPr="001C6310">
        <w:rPr>
          <w:sz w:val="20"/>
          <w:szCs w:val="20"/>
        </w:rPr>
        <w:t xml:space="preserve">Le due manifestazioni </w:t>
      </w:r>
      <w:r w:rsidR="00843478" w:rsidRPr="001C6310">
        <w:rPr>
          <w:sz w:val="20"/>
          <w:szCs w:val="20"/>
        </w:rPr>
        <w:t xml:space="preserve">vedono </w:t>
      </w:r>
      <w:r w:rsidR="00260670" w:rsidRPr="001C6310">
        <w:rPr>
          <w:sz w:val="20"/>
          <w:szCs w:val="20"/>
        </w:rPr>
        <w:t>la partecipazione</w:t>
      </w:r>
      <w:r w:rsidR="00843478" w:rsidRPr="001C6310">
        <w:rPr>
          <w:sz w:val="20"/>
          <w:szCs w:val="20"/>
        </w:rPr>
        <w:t xml:space="preserve"> di enti accademici e di ricerca internazionali.</w:t>
      </w:r>
    </w:p>
    <w:p w14:paraId="595BA7BC" w14:textId="7EB359E6" w:rsidR="002B2068" w:rsidRPr="001C6310" w:rsidRDefault="007F2C11" w:rsidP="00271948">
      <w:pPr>
        <w:jc w:val="both"/>
        <w:rPr>
          <w:sz w:val="20"/>
          <w:szCs w:val="20"/>
        </w:rPr>
      </w:pPr>
      <w:r w:rsidRPr="001C6310">
        <w:rPr>
          <w:sz w:val="20"/>
          <w:szCs w:val="20"/>
        </w:rPr>
        <w:t>NovelFarm presenta</w:t>
      </w:r>
      <w:r w:rsidR="00260670" w:rsidRPr="001C6310">
        <w:rPr>
          <w:sz w:val="20"/>
          <w:szCs w:val="20"/>
        </w:rPr>
        <w:t xml:space="preserve"> tutte le novità in ambito scientifico e tecnologico finalizzate a perfezionare i metodi di coltura innovativi affinché rendano sempre di più e sempre meglio, mantenendo alti livelli di qualità e allo stesso tempo stabilità nelle caratteristiche organolettiche e nutritive degli alimenti. </w:t>
      </w:r>
      <w:r w:rsidR="006D657E" w:rsidRPr="001C6310">
        <w:rPr>
          <w:sz w:val="20"/>
          <w:szCs w:val="20"/>
        </w:rPr>
        <w:t>Non si tratta solo di tecnologia</w:t>
      </w:r>
      <w:r w:rsidR="00271948">
        <w:rPr>
          <w:sz w:val="20"/>
          <w:szCs w:val="20"/>
        </w:rPr>
        <w:t>: l</w:t>
      </w:r>
      <w:r w:rsidR="006D657E" w:rsidRPr="001C6310">
        <w:rPr>
          <w:sz w:val="20"/>
          <w:szCs w:val="20"/>
        </w:rPr>
        <w:t>e colture fuorisuolo e verticali sono importanti per la necessità di accorciare le distanze fra luoghi di produzione e di consumo del cibo, in modo da ridurre l’impatto di tutto ciò che è trasporto, logistica</w:t>
      </w:r>
      <w:r w:rsidR="00271948">
        <w:rPr>
          <w:sz w:val="20"/>
          <w:szCs w:val="20"/>
        </w:rPr>
        <w:t xml:space="preserve"> e</w:t>
      </w:r>
      <w:r w:rsidR="006D657E" w:rsidRPr="001C6310">
        <w:rPr>
          <w:sz w:val="20"/>
          <w:szCs w:val="20"/>
        </w:rPr>
        <w:t xml:space="preserve"> spreco. Inoltre consentono la produzione primaria di cibo in modo slegato dalle condizioni climatiche e stagionali</w:t>
      </w:r>
      <w:r w:rsidR="00DD647C" w:rsidRPr="001C6310">
        <w:rPr>
          <w:sz w:val="20"/>
          <w:szCs w:val="20"/>
        </w:rPr>
        <w:t>, un fattore che spiega molta parte delle importazioni alimentari italiane</w:t>
      </w:r>
      <w:r w:rsidR="001C6310" w:rsidRPr="001C6310">
        <w:rPr>
          <w:sz w:val="20"/>
          <w:szCs w:val="20"/>
        </w:rPr>
        <w:t>, come per esempio il pomodoro da mensa per consumo fresco.</w:t>
      </w:r>
    </w:p>
    <w:p w14:paraId="2C3EAE5D" w14:textId="4BECB541" w:rsidR="00C5571E" w:rsidRPr="001C6310" w:rsidRDefault="001C6310" w:rsidP="00271948">
      <w:pPr>
        <w:jc w:val="both"/>
        <w:rPr>
          <w:sz w:val="20"/>
          <w:szCs w:val="20"/>
        </w:rPr>
      </w:pPr>
      <w:r w:rsidRPr="001C6310">
        <w:rPr>
          <w:sz w:val="20"/>
          <w:szCs w:val="20"/>
        </w:rPr>
        <w:t>N</w:t>
      </w:r>
      <w:r w:rsidR="00C5571E" w:rsidRPr="001C6310">
        <w:rPr>
          <w:sz w:val="20"/>
          <w:szCs w:val="20"/>
        </w:rPr>
        <w:t xml:space="preserve">egli ultimi anni l’Italia ha </w:t>
      </w:r>
      <w:r w:rsidRPr="001C6310">
        <w:rPr>
          <w:sz w:val="20"/>
          <w:szCs w:val="20"/>
        </w:rPr>
        <w:t xml:space="preserve">esportato </w:t>
      </w:r>
      <w:r w:rsidR="00C5571E" w:rsidRPr="001C6310">
        <w:rPr>
          <w:sz w:val="20"/>
          <w:szCs w:val="20"/>
        </w:rPr>
        <w:t>circ</w:t>
      </w:r>
      <w:r w:rsidRPr="001C6310">
        <w:rPr>
          <w:sz w:val="20"/>
          <w:szCs w:val="20"/>
        </w:rPr>
        <w:t>a 55.000 tonnellate e importato</w:t>
      </w:r>
      <w:r w:rsidR="00C5571E" w:rsidRPr="001C6310">
        <w:rPr>
          <w:sz w:val="20"/>
          <w:szCs w:val="20"/>
        </w:rPr>
        <w:t xml:space="preserve"> 155.000 tonnellate</w:t>
      </w:r>
      <w:r w:rsidRPr="001C6310">
        <w:rPr>
          <w:sz w:val="20"/>
          <w:szCs w:val="20"/>
        </w:rPr>
        <w:t xml:space="preserve">, con un </w:t>
      </w:r>
      <w:r w:rsidR="00C5571E" w:rsidRPr="001C6310">
        <w:rPr>
          <w:sz w:val="20"/>
          <w:szCs w:val="20"/>
        </w:rPr>
        <w:t xml:space="preserve">saldo quindi </w:t>
      </w:r>
      <w:r w:rsidR="006A3064">
        <w:rPr>
          <w:sz w:val="20"/>
          <w:szCs w:val="20"/>
        </w:rPr>
        <w:t>in</w:t>
      </w:r>
      <w:r w:rsidR="00C5571E" w:rsidRPr="001C6310">
        <w:rPr>
          <w:sz w:val="20"/>
          <w:szCs w:val="20"/>
        </w:rPr>
        <w:t xml:space="preserve"> negativo per 90.000 tonnellate. I destinatari delle nostre esportazioni sono soprattutto i paesi del centro e del nord Europa</w:t>
      </w:r>
      <w:r w:rsidR="00C31861" w:rsidRPr="001C6310">
        <w:rPr>
          <w:sz w:val="20"/>
          <w:szCs w:val="20"/>
        </w:rPr>
        <w:t xml:space="preserve">, con un commercio stagionale (estate, quando produciamo più di quel </w:t>
      </w:r>
      <w:r w:rsidR="00A86E14" w:rsidRPr="001C6310">
        <w:rPr>
          <w:sz w:val="20"/>
          <w:szCs w:val="20"/>
        </w:rPr>
        <w:t xml:space="preserve">che </w:t>
      </w:r>
      <w:r w:rsidR="00C31861" w:rsidRPr="001C6310">
        <w:rPr>
          <w:sz w:val="20"/>
          <w:szCs w:val="20"/>
        </w:rPr>
        <w:t xml:space="preserve">consumiamo). L’analisi delle importazioni è più interessante. A parte la Spagna, da cui importiamo un po’ più di 39.000 tonnellate (il 27%), </w:t>
      </w:r>
      <w:r w:rsidR="005F1621" w:rsidRPr="001C6310">
        <w:rPr>
          <w:sz w:val="20"/>
          <w:szCs w:val="20"/>
        </w:rPr>
        <w:t>e qualche punto percentuale da Tunisia e Marocco, il 70% proviene da Paesi dell’Europa occidentale e centr</w:t>
      </w:r>
      <w:r w:rsidRPr="001C6310">
        <w:rPr>
          <w:sz w:val="20"/>
          <w:szCs w:val="20"/>
        </w:rPr>
        <w:t>ale, tra cui Francia e Germania</w:t>
      </w:r>
      <w:r w:rsidR="005F1621" w:rsidRPr="001C6310">
        <w:rPr>
          <w:sz w:val="20"/>
          <w:szCs w:val="20"/>
        </w:rPr>
        <w:t xml:space="preserve">. Spicca la posizione dell’Olanda, da cui importiamo quasi 63.000 tonnellate l’anno. La spiegazione è la stagionalità. </w:t>
      </w:r>
      <w:r w:rsidRPr="001C6310">
        <w:rPr>
          <w:sz w:val="20"/>
          <w:szCs w:val="20"/>
        </w:rPr>
        <w:t xml:space="preserve">Infatti </w:t>
      </w:r>
      <w:r w:rsidR="00271948">
        <w:rPr>
          <w:sz w:val="20"/>
          <w:szCs w:val="20"/>
        </w:rPr>
        <w:t>l’E</w:t>
      </w:r>
      <w:r w:rsidRPr="001C6310">
        <w:rPr>
          <w:sz w:val="20"/>
          <w:szCs w:val="20"/>
        </w:rPr>
        <w:t xml:space="preserve">uropa </w:t>
      </w:r>
      <w:r w:rsidR="00271948">
        <w:rPr>
          <w:sz w:val="20"/>
          <w:szCs w:val="20"/>
        </w:rPr>
        <w:t xml:space="preserve">settentrionale </w:t>
      </w:r>
      <w:r w:rsidRPr="001C6310">
        <w:rPr>
          <w:sz w:val="20"/>
          <w:szCs w:val="20"/>
        </w:rPr>
        <w:t xml:space="preserve">è grande produttore </w:t>
      </w:r>
      <w:r w:rsidR="005F1621" w:rsidRPr="001C6310">
        <w:rPr>
          <w:sz w:val="20"/>
          <w:szCs w:val="20"/>
        </w:rPr>
        <w:t>in climi invernali equivalenti al Nord Italia o peggiori. Riportare a casa questa quota di consumo non richiederebbe sforzi</w:t>
      </w:r>
      <w:r w:rsidR="0083564C" w:rsidRPr="001C6310">
        <w:rPr>
          <w:sz w:val="20"/>
          <w:szCs w:val="20"/>
        </w:rPr>
        <w:t>,</w:t>
      </w:r>
      <w:r w:rsidR="005F1621" w:rsidRPr="001C6310">
        <w:rPr>
          <w:sz w:val="20"/>
          <w:szCs w:val="20"/>
        </w:rPr>
        <w:t xml:space="preserve"> solo l’applicazione di tecnologie ben note.</w:t>
      </w:r>
    </w:p>
    <w:p w14:paraId="7BB4022B" w14:textId="3C58B3F5" w:rsidR="005F1621" w:rsidRPr="001C6310" w:rsidRDefault="0083564C" w:rsidP="00271948">
      <w:pPr>
        <w:jc w:val="both"/>
        <w:rPr>
          <w:sz w:val="20"/>
          <w:szCs w:val="20"/>
        </w:rPr>
      </w:pPr>
      <w:r w:rsidRPr="001C6310">
        <w:rPr>
          <w:sz w:val="20"/>
          <w:szCs w:val="20"/>
        </w:rPr>
        <w:t>L’esempio e la soluzione si possono allargare ad altri settori</w:t>
      </w:r>
      <w:r w:rsidR="00A86E14" w:rsidRPr="001C6310">
        <w:rPr>
          <w:sz w:val="20"/>
          <w:szCs w:val="20"/>
        </w:rPr>
        <w:t xml:space="preserve">. Alla collocazione </w:t>
      </w:r>
      <w:r w:rsidRPr="001C6310">
        <w:rPr>
          <w:sz w:val="20"/>
          <w:szCs w:val="20"/>
        </w:rPr>
        <w:t xml:space="preserve">del fuori suolo e del vertical farming nella produzione agricola sarà </w:t>
      </w:r>
      <w:r w:rsidR="00A86E14" w:rsidRPr="001C6310">
        <w:rPr>
          <w:sz w:val="20"/>
          <w:szCs w:val="20"/>
        </w:rPr>
        <w:t xml:space="preserve">infatti </w:t>
      </w:r>
      <w:r w:rsidRPr="001C6310">
        <w:rPr>
          <w:sz w:val="20"/>
          <w:szCs w:val="20"/>
        </w:rPr>
        <w:t>dedicata la sessione di apertura di NovelFarm. Maggior</w:t>
      </w:r>
      <w:r w:rsidR="00A86E14" w:rsidRPr="001C6310">
        <w:rPr>
          <w:sz w:val="20"/>
          <w:szCs w:val="20"/>
        </w:rPr>
        <w:t>i</w:t>
      </w:r>
      <w:r w:rsidRPr="001C6310">
        <w:rPr>
          <w:sz w:val="20"/>
          <w:szCs w:val="20"/>
        </w:rPr>
        <w:t xml:space="preserve"> dettagli sull’agenda delle conferenze, da sempre punto di forza della manifestazione</w:t>
      </w:r>
      <w:r w:rsidR="00A86E14" w:rsidRPr="001C6310">
        <w:rPr>
          <w:sz w:val="20"/>
          <w:szCs w:val="20"/>
        </w:rPr>
        <w:t>,</w:t>
      </w:r>
      <w:r w:rsidRPr="001C6310">
        <w:rPr>
          <w:sz w:val="20"/>
          <w:szCs w:val="20"/>
        </w:rPr>
        <w:t xml:space="preserve"> saranno a breve disponibili. Prosegue intanto la campagna di reclutamento dei sostenitori dell’iniziativa. Sono già diverse le conferme da parte degli espositori dell’edizione dello </w:t>
      </w:r>
      <w:r w:rsidR="00203DF6" w:rsidRPr="001C6310">
        <w:rPr>
          <w:sz w:val="20"/>
          <w:szCs w:val="20"/>
        </w:rPr>
        <w:t>s</w:t>
      </w:r>
      <w:r w:rsidRPr="001C6310">
        <w:rPr>
          <w:sz w:val="20"/>
          <w:szCs w:val="20"/>
        </w:rPr>
        <w:t xml:space="preserve">corso maggio, che aveva già visto un aumento del 25% dei sostenitori e dell’area occupata. </w:t>
      </w:r>
    </w:p>
    <w:p w14:paraId="43C42A66" w14:textId="77777777" w:rsidR="0083564C" w:rsidRPr="001C6310" w:rsidRDefault="0083564C" w:rsidP="00271948">
      <w:pPr>
        <w:jc w:val="both"/>
        <w:rPr>
          <w:b/>
          <w:sz w:val="20"/>
          <w:szCs w:val="20"/>
        </w:rPr>
      </w:pPr>
      <w:r w:rsidRPr="001C6310">
        <w:rPr>
          <w:b/>
          <w:sz w:val="20"/>
          <w:szCs w:val="20"/>
        </w:rPr>
        <w:t xml:space="preserve">NovelFarm </w:t>
      </w:r>
      <w:r w:rsidRPr="00271948">
        <w:rPr>
          <w:bCs/>
          <w:sz w:val="20"/>
          <w:szCs w:val="20"/>
        </w:rPr>
        <w:t xml:space="preserve">è il più importante evento italiano interamente dedicato alle nuove tecniche di coltivazione, </w:t>
      </w:r>
      <w:r w:rsidR="00A86E14" w:rsidRPr="00271948">
        <w:rPr>
          <w:bCs/>
          <w:sz w:val="20"/>
          <w:szCs w:val="20"/>
        </w:rPr>
        <w:t xml:space="preserve">fuori suolo e vertical farming, che ospita </w:t>
      </w:r>
      <w:r w:rsidRPr="00271948">
        <w:rPr>
          <w:b/>
          <w:sz w:val="20"/>
          <w:szCs w:val="20"/>
        </w:rPr>
        <w:t>AlgaeFarm</w:t>
      </w:r>
      <w:r w:rsidRPr="00271948">
        <w:rPr>
          <w:bCs/>
          <w:sz w:val="20"/>
          <w:szCs w:val="20"/>
        </w:rPr>
        <w:t>, appuntamento dedicato a tecnologie</w:t>
      </w:r>
      <w:r w:rsidR="00A86E14" w:rsidRPr="00271948">
        <w:rPr>
          <w:bCs/>
          <w:sz w:val="20"/>
          <w:szCs w:val="20"/>
        </w:rPr>
        <w:t xml:space="preserve"> e applicazioni in algocoltura e microbiologia industriale.</w:t>
      </w:r>
    </w:p>
    <w:p w14:paraId="3F404741" w14:textId="6A4D89C0" w:rsidR="001C6310" w:rsidRDefault="0083564C" w:rsidP="000B0EFB">
      <w:pPr>
        <w:rPr>
          <w:b/>
          <w:sz w:val="18"/>
          <w:szCs w:val="18"/>
        </w:rPr>
      </w:pPr>
      <w:r w:rsidRPr="00A86E14">
        <w:rPr>
          <w:b/>
          <w:sz w:val="18"/>
          <w:szCs w:val="18"/>
        </w:rPr>
        <w:t>Maggiori informazioni:</w:t>
      </w:r>
      <w:r w:rsidR="000B0EFB">
        <w:rPr>
          <w:b/>
          <w:sz w:val="18"/>
          <w:szCs w:val="18"/>
        </w:rPr>
        <w:br/>
      </w:r>
      <w:r w:rsidR="00A86E14" w:rsidRPr="00A86E14">
        <w:rPr>
          <w:b/>
          <w:sz w:val="18"/>
          <w:szCs w:val="18"/>
        </w:rPr>
        <w:t xml:space="preserve">NovelFarm: </w:t>
      </w:r>
      <w:r w:rsidRPr="00A86E14">
        <w:rPr>
          <w:b/>
          <w:sz w:val="18"/>
          <w:szCs w:val="18"/>
        </w:rPr>
        <w:t>novelfarmexpo.it</w:t>
      </w:r>
    </w:p>
    <w:p w14:paraId="46EA9C72" w14:textId="45C5EC9D" w:rsidR="001C6310" w:rsidRDefault="0083564C" w:rsidP="00E91223">
      <w:pPr>
        <w:spacing w:line="240" w:lineRule="auto"/>
        <w:rPr>
          <w:b/>
          <w:sz w:val="18"/>
          <w:szCs w:val="18"/>
        </w:rPr>
      </w:pPr>
      <w:r w:rsidRPr="00A86E14">
        <w:rPr>
          <w:b/>
          <w:sz w:val="18"/>
          <w:szCs w:val="18"/>
        </w:rPr>
        <w:t>Uffici stampa</w:t>
      </w:r>
      <w:r w:rsidR="000B0EFB">
        <w:rPr>
          <w:b/>
          <w:sz w:val="18"/>
          <w:szCs w:val="18"/>
        </w:rPr>
        <w:br/>
      </w:r>
      <w:r w:rsidRPr="001C6310">
        <w:rPr>
          <w:b/>
          <w:sz w:val="18"/>
          <w:szCs w:val="18"/>
        </w:rPr>
        <w:t xml:space="preserve">Marco Comelli – Studio Comelli - </w:t>
      </w:r>
      <w:hyperlink r:id="rId6" w:history="1">
        <w:r w:rsidRPr="001C6310">
          <w:rPr>
            <w:rStyle w:val="Collegamentoipertestuale"/>
            <w:b/>
            <w:sz w:val="18"/>
            <w:szCs w:val="18"/>
          </w:rPr>
          <w:t>marco@studiocomelli.eu</w:t>
        </w:r>
      </w:hyperlink>
      <w:r w:rsidRPr="001C6310">
        <w:rPr>
          <w:b/>
          <w:sz w:val="18"/>
          <w:szCs w:val="18"/>
        </w:rPr>
        <w:t xml:space="preserve"> + 39 347 8365191</w:t>
      </w:r>
      <w:r w:rsidR="000B0EFB">
        <w:rPr>
          <w:b/>
          <w:sz w:val="18"/>
          <w:szCs w:val="18"/>
        </w:rPr>
        <w:br/>
      </w:r>
      <w:r w:rsidRPr="001C6310">
        <w:rPr>
          <w:b/>
          <w:sz w:val="18"/>
          <w:szCs w:val="18"/>
        </w:rPr>
        <w:t xml:space="preserve">Aurora Marin – Studio Comelli - </w:t>
      </w:r>
      <w:hyperlink r:id="rId7" w:history="1">
        <w:r w:rsidR="00A86E14" w:rsidRPr="001C6310">
          <w:rPr>
            <w:rStyle w:val="Collegamentoipertestuale"/>
            <w:b/>
            <w:sz w:val="18"/>
            <w:szCs w:val="18"/>
          </w:rPr>
          <w:t>aurora@studiocomelli.eu</w:t>
        </w:r>
      </w:hyperlink>
      <w:r w:rsidR="00A86E14" w:rsidRPr="001C6310">
        <w:rPr>
          <w:b/>
          <w:sz w:val="18"/>
          <w:szCs w:val="18"/>
        </w:rPr>
        <w:t xml:space="preserve"> </w:t>
      </w:r>
      <w:r w:rsidRPr="001C6310">
        <w:rPr>
          <w:b/>
          <w:sz w:val="18"/>
          <w:szCs w:val="18"/>
        </w:rPr>
        <w:t xml:space="preserve"> + 39 347 1722820</w:t>
      </w:r>
      <w:r w:rsidRPr="001C6310">
        <w:rPr>
          <w:b/>
          <w:sz w:val="18"/>
          <w:szCs w:val="18"/>
        </w:rPr>
        <w:tab/>
      </w:r>
      <w:r w:rsidR="00E91223">
        <w:rPr>
          <w:b/>
          <w:sz w:val="18"/>
          <w:szCs w:val="18"/>
        </w:rPr>
        <w:br/>
      </w:r>
      <w:r w:rsidRPr="001C6310">
        <w:rPr>
          <w:b/>
          <w:sz w:val="18"/>
          <w:szCs w:val="18"/>
        </w:rPr>
        <w:t>Simona Maldarelli – Pordenone Fiere – smaldarelli@fierapordenone.it + 39 380 3133728</w:t>
      </w:r>
    </w:p>
    <w:sectPr w:rsidR="001C63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1905" w14:textId="77777777" w:rsidR="0074190B" w:rsidRDefault="0074190B" w:rsidP="000B0EFB">
      <w:pPr>
        <w:spacing w:after="0" w:line="240" w:lineRule="auto"/>
      </w:pPr>
      <w:r>
        <w:separator/>
      </w:r>
    </w:p>
  </w:endnote>
  <w:endnote w:type="continuationSeparator" w:id="0">
    <w:p w14:paraId="6FF29E66" w14:textId="77777777" w:rsidR="0074190B" w:rsidRDefault="0074190B" w:rsidP="000B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A56C" w14:textId="77777777" w:rsidR="000B0EFB" w:rsidRDefault="000B0EFB" w:rsidP="000B0EFB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68D24" wp14:editId="2AD184BB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82013"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" strokecolor="black [3213]"/>
          </w:pict>
        </mc:Fallback>
      </mc:AlternateContent>
    </w:r>
  </w:p>
  <w:p w14:paraId="44B40CA8" w14:textId="77777777" w:rsidR="000B0EFB" w:rsidRDefault="000B0EFB" w:rsidP="000B0EFB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</w:rPr>
      <w:drawing>
        <wp:anchor distT="0" distB="0" distL="0" distR="0" simplePos="0" relativeHeight="251661312" behindDoc="0" locked="0" layoutInCell="1" allowOverlap="1" wp14:anchorId="42DDCDEE" wp14:editId="5231EE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65C93" w14:textId="77777777" w:rsidR="000B0EFB" w:rsidRDefault="000B0EFB" w:rsidP="000B0EFB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6E2A618B" w14:textId="77777777" w:rsidR="000B0EFB" w:rsidRDefault="000B0EFB" w:rsidP="000B0EFB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</w:rPr>
      <w:drawing>
        <wp:anchor distT="0" distB="0" distL="114300" distR="114300" simplePos="0" relativeHeight="251662336" behindDoc="0" locked="0" layoutInCell="1" allowOverlap="1" wp14:anchorId="609EBDDD" wp14:editId="44E69EA7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="Lato"/>
        <w:b/>
        <w:bCs/>
        <w:sz w:val="14"/>
        <w:szCs w:val="14"/>
      </w:rPr>
      <w:t>Convegni e comunicazione a cura di:</w:t>
    </w:r>
  </w:p>
  <w:p w14:paraId="6AED1225" w14:textId="77777777" w:rsidR="000B0EFB" w:rsidRDefault="000B0EFB" w:rsidP="000B0EFB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Italy</w:t>
    </w:r>
  </w:p>
  <w:p w14:paraId="23DE1100" w14:textId="77777777" w:rsidR="000B0EFB" w:rsidRPr="00970DF0" w:rsidRDefault="000B0EFB" w:rsidP="000B0EFB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GB"/>
      </w:rPr>
    </w:pPr>
    <w:r w:rsidRPr="00970DF0">
      <w:rPr>
        <w:rFonts w:ascii="Lato Light" w:hAnsi="Lato Light" w:cs="Lato Light"/>
        <w:spacing w:val="3"/>
        <w:sz w:val="14"/>
        <w:szCs w:val="14"/>
        <w:lang w:val="en-GB"/>
      </w:rPr>
      <w:t>Tel. +39 0434 232111 - Fax +39 0434 570415</w:t>
    </w:r>
    <w:r w:rsidRPr="00970DF0">
      <w:rPr>
        <w:rFonts w:ascii="Lato Light" w:hAnsi="Lato Light" w:cs="Lato Light"/>
        <w:spacing w:val="3"/>
        <w:sz w:val="14"/>
        <w:szCs w:val="14"/>
        <w:lang w:val="en-GB"/>
      </w:rPr>
      <w:tab/>
    </w:r>
    <w:r w:rsidRPr="00970DF0">
      <w:rPr>
        <w:rFonts w:ascii="Lato Light" w:hAnsi="Lato Light" w:cs="Lato Light"/>
        <w:spacing w:val="3"/>
        <w:sz w:val="14"/>
        <w:szCs w:val="14"/>
        <w:lang w:val="en-GB"/>
      </w:rPr>
      <w:tab/>
    </w:r>
  </w:p>
  <w:p w14:paraId="193EF4B6" w14:textId="77777777" w:rsidR="000B0EFB" w:rsidRPr="00970DF0" w:rsidRDefault="000B0EFB" w:rsidP="000B0EFB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GB"/>
      </w:rPr>
    </w:pPr>
    <w:r w:rsidRPr="00970DF0">
      <w:rPr>
        <w:rFonts w:ascii="Lato Light" w:hAnsi="Lato Light" w:cs="Lato Light"/>
        <w:spacing w:val="3"/>
        <w:sz w:val="14"/>
        <w:szCs w:val="14"/>
        <w:lang w:val="en-GB"/>
      </w:rPr>
      <w:t xml:space="preserve">pec: </w:t>
    </w:r>
    <w:r w:rsidRPr="00970DF0">
      <w:rPr>
        <w:rStyle w:val="CollegamentoIpertextFiera"/>
        <w:lang w:val="en-GB"/>
      </w:rPr>
      <w:t>amministrazione@pec.fierapordenone.it</w:t>
    </w:r>
    <w:r w:rsidRPr="00970DF0">
      <w:rPr>
        <w:rFonts w:ascii="Lato Light" w:hAnsi="Lato Light" w:cs="Lato Light"/>
        <w:spacing w:val="3"/>
        <w:sz w:val="14"/>
        <w:szCs w:val="14"/>
        <w:lang w:val="en-GB"/>
      </w:rPr>
      <w:t xml:space="preserve">  </w:t>
    </w:r>
    <w:hyperlink r:id="rId3" w:history="1">
      <w:r w:rsidRPr="00970DF0">
        <w:rPr>
          <w:rStyle w:val="CollegamentoIpertextFiera"/>
          <w:lang w:val="en-GB"/>
        </w:rPr>
        <w:t>www.fierapordenone.it</w:t>
      </w:r>
    </w:hyperlink>
  </w:p>
  <w:p w14:paraId="1F3E9714" w14:textId="77777777" w:rsidR="000B0EFB" w:rsidRPr="00970DF0" w:rsidRDefault="000B0EFB" w:rsidP="000B0EFB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GB"/>
      </w:rPr>
    </w:pPr>
    <w:r w:rsidRPr="00970DF0">
      <w:rPr>
        <w:rFonts w:ascii="Lato Light" w:hAnsi="Lato Light" w:cs="Lato Light"/>
        <w:spacing w:val="3"/>
        <w:sz w:val="14"/>
        <w:szCs w:val="14"/>
        <w:lang w:val="en-GB"/>
      </w:rPr>
      <w:t>P.IVA: 00076940931</w:t>
    </w:r>
  </w:p>
  <w:p w14:paraId="26D1367C" w14:textId="77777777" w:rsidR="000B0EFB" w:rsidRDefault="000B0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8044" w14:textId="77777777" w:rsidR="0074190B" w:rsidRDefault="0074190B" w:rsidP="000B0EFB">
      <w:pPr>
        <w:spacing w:after="0" w:line="240" w:lineRule="auto"/>
      </w:pPr>
      <w:r>
        <w:separator/>
      </w:r>
    </w:p>
  </w:footnote>
  <w:footnote w:type="continuationSeparator" w:id="0">
    <w:p w14:paraId="200A8E70" w14:textId="77777777" w:rsidR="0074190B" w:rsidRDefault="0074190B" w:rsidP="000B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581E" w14:textId="3DC3BC49" w:rsidR="000B0EFB" w:rsidRDefault="000B0EFB" w:rsidP="000B0EFB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57604711" wp14:editId="3E2E3129">
          <wp:simplePos x="0" y="0"/>
          <wp:positionH relativeFrom="margin">
            <wp:posOffset>-2087</wp:posOffset>
          </wp:positionH>
          <wp:positionV relativeFrom="paragraph">
            <wp:posOffset>-220980</wp:posOffset>
          </wp:positionV>
          <wp:extent cx="2394495" cy="914266"/>
          <wp:effectExtent l="0" t="0" r="6350" b="635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24"/>
                  <a:stretch/>
                </pic:blipFill>
                <pic:spPr bwMode="auto">
                  <a:xfrm>
                    <a:off x="0" y="0"/>
                    <a:ext cx="2394495" cy="914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1B7E">
      <w:rPr>
        <w:rFonts w:ascii="Lato" w:hAnsi="Lato" w:cs="Lato"/>
        <w:b/>
        <w:bCs/>
        <w:color w:val="3C3C3B"/>
        <w:sz w:val="30"/>
        <w:szCs w:val="30"/>
      </w:rPr>
      <w:t>15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– </w:t>
    </w:r>
    <w:r w:rsidR="00071B7E">
      <w:rPr>
        <w:rFonts w:ascii="Lato" w:hAnsi="Lato" w:cs="Lato"/>
        <w:b/>
        <w:bCs/>
        <w:color w:val="3C3C3B"/>
        <w:sz w:val="30"/>
        <w:szCs w:val="30"/>
      </w:rPr>
      <w:t>16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</w:t>
    </w:r>
    <w:r w:rsidR="00071B7E">
      <w:rPr>
        <w:rFonts w:ascii="Lato" w:hAnsi="Lato" w:cs="Lato"/>
        <w:b/>
        <w:bCs/>
        <w:color w:val="3C3C3B"/>
        <w:sz w:val="30"/>
        <w:szCs w:val="30"/>
      </w:rPr>
      <w:t>FEBBRAIO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</w:t>
    </w:r>
    <w:r>
      <w:rPr>
        <w:rFonts w:ascii="Lato" w:hAnsi="Lato" w:cs="Lato"/>
        <w:b/>
        <w:bCs/>
        <w:color w:val="3C3C3B"/>
        <w:sz w:val="30"/>
        <w:szCs w:val="30"/>
      </w:rPr>
      <w:t>3</w:t>
    </w:r>
  </w:p>
  <w:p w14:paraId="00BC6AF7" w14:textId="7DE32926" w:rsidR="000B0EFB" w:rsidRPr="00746C25" w:rsidRDefault="00000000" w:rsidP="000B0EFB">
    <w:pPr>
      <w:jc w:val="right"/>
      <w:rPr>
        <w:rFonts w:cs="Lato"/>
        <w:b/>
        <w:bCs/>
        <w:color w:val="6A9A3D"/>
        <w:spacing w:val="2"/>
      </w:rPr>
    </w:pPr>
    <w:hyperlink w:history="1"/>
    <w:hyperlink r:id="rId2" w:history="1">
      <w:r w:rsidR="000B0EFB" w:rsidRPr="00957CDE">
        <w:rPr>
          <w:rStyle w:val="CollegamentoipertextNF"/>
        </w:rPr>
        <w:t>www.novelfarmexpo.it</w:t>
      </w:r>
    </w:hyperlink>
  </w:p>
  <w:p w14:paraId="5331AF79" w14:textId="77777777" w:rsidR="000B0EFB" w:rsidRDefault="000B0E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DC"/>
    <w:rsid w:val="00071B7E"/>
    <w:rsid w:val="000B0EFB"/>
    <w:rsid w:val="001C6310"/>
    <w:rsid w:val="00203DF6"/>
    <w:rsid w:val="00260670"/>
    <w:rsid w:val="00271948"/>
    <w:rsid w:val="002B2068"/>
    <w:rsid w:val="00587EC8"/>
    <w:rsid w:val="005F1621"/>
    <w:rsid w:val="00637691"/>
    <w:rsid w:val="00665447"/>
    <w:rsid w:val="006A3064"/>
    <w:rsid w:val="006D657E"/>
    <w:rsid w:val="0074190B"/>
    <w:rsid w:val="00784A21"/>
    <w:rsid w:val="007F2C11"/>
    <w:rsid w:val="0083564C"/>
    <w:rsid w:val="00843478"/>
    <w:rsid w:val="00972BC1"/>
    <w:rsid w:val="00A86E14"/>
    <w:rsid w:val="00A87FDC"/>
    <w:rsid w:val="00B01296"/>
    <w:rsid w:val="00B756B2"/>
    <w:rsid w:val="00BF61C2"/>
    <w:rsid w:val="00C31861"/>
    <w:rsid w:val="00C5571E"/>
    <w:rsid w:val="00DC650A"/>
    <w:rsid w:val="00DD647C"/>
    <w:rsid w:val="00E91223"/>
    <w:rsid w:val="00F03C97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F3C"/>
  <w15:docId w15:val="{76A98BA1-2AA0-4F45-911E-727AF879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564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0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EFB"/>
  </w:style>
  <w:style w:type="paragraph" w:styleId="Pidipagina">
    <w:name w:val="footer"/>
    <w:basedOn w:val="Normale"/>
    <w:link w:val="PidipaginaCarattere"/>
    <w:uiPriority w:val="99"/>
    <w:unhideWhenUsed/>
    <w:rsid w:val="000B0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EFB"/>
  </w:style>
  <w:style w:type="character" w:customStyle="1" w:styleId="CollegamentoipertextAF">
    <w:name w:val="Collegamento ipertext AF"/>
    <w:basedOn w:val="Carpredefinitoparagrafo"/>
    <w:uiPriority w:val="1"/>
    <w:qFormat/>
    <w:rsid w:val="000B0EFB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customStyle="1" w:styleId="CollegamentoipertextNF">
    <w:name w:val="Collegamento ipertext NF"/>
    <w:basedOn w:val="CollegamentoipertextAF"/>
    <w:uiPriority w:val="1"/>
    <w:qFormat/>
    <w:rsid w:val="000B0EFB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paragraph" w:customStyle="1" w:styleId="Paragrafobase">
    <w:name w:val="[Paragrafo base]"/>
    <w:basedOn w:val="Normale"/>
    <w:uiPriority w:val="99"/>
    <w:rsid w:val="000B0E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0B0EFB"/>
    <w:rPr>
      <w:rFonts w:ascii="Lato Light" w:hAnsi="Lato Light" w:cs="Lato Light"/>
      <w:spacing w:val="3"/>
      <w:sz w:val="14"/>
      <w:szCs w:val="1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a@studiocomel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@studiocomelli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mogettabianca@gmail.com</cp:lastModifiedBy>
  <cp:revision>6</cp:revision>
  <dcterms:created xsi:type="dcterms:W3CDTF">2022-10-26T06:17:00Z</dcterms:created>
  <dcterms:modified xsi:type="dcterms:W3CDTF">2022-11-14T10:51:00Z</dcterms:modified>
</cp:coreProperties>
</file>