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5DA2" w14:textId="7CDC910A" w:rsidR="00F41DE0" w:rsidRPr="00612F48" w:rsidRDefault="007F61D3">
      <w:pPr>
        <w:jc w:val="center"/>
        <w:rPr>
          <w:rStyle w:val="Nessuno"/>
          <w:rFonts w:ascii="Arial" w:eastAsia="Arial" w:hAnsi="Arial" w:cs="Arial"/>
          <w:b/>
          <w:bCs/>
          <w:sz w:val="36"/>
          <w:szCs w:val="36"/>
        </w:rPr>
      </w:pPr>
      <w:r>
        <w:rPr>
          <w:rStyle w:val="Nessuno"/>
          <w:rFonts w:ascii="Arial" w:hAnsi="Arial"/>
          <w:b/>
          <w:bCs/>
          <w:sz w:val="36"/>
          <w:szCs w:val="36"/>
        </w:rPr>
        <w:t xml:space="preserve">NovelFarm: </w:t>
      </w:r>
      <w:r w:rsidR="00516EE9">
        <w:rPr>
          <w:rStyle w:val="Nessuno"/>
          <w:rFonts w:ascii="Arial" w:hAnsi="Arial"/>
          <w:b/>
          <w:bCs/>
          <w:sz w:val="36"/>
          <w:szCs w:val="36"/>
        </w:rPr>
        <w:t xml:space="preserve">raddoppiano gli investimenti in </w:t>
      </w:r>
      <w:r>
        <w:rPr>
          <w:rStyle w:val="Nessuno"/>
          <w:rFonts w:ascii="Arial" w:hAnsi="Arial"/>
          <w:b/>
          <w:bCs/>
          <w:sz w:val="36"/>
          <w:szCs w:val="36"/>
        </w:rPr>
        <w:t xml:space="preserve">Italia </w:t>
      </w:r>
      <w:r w:rsidR="00516EE9">
        <w:rPr>
          <w:rStyle w:val="Nessuno"/>
          <w:rFonts w:ascii="Arial" w:hAnsi="Arial"/>
          <w:b/>
          <w:bCs/>
          <w:sz w:val="36"/>
          <w:szCs w:val="36"/>
        </w:rPr>
        <w:t>nel</w:t>
      </w:r>
      <w:r w:rsidR="008B6B36">
        <w:rPr>
          <w:rStyle w:val="Nessuno"/>
          <w:rFonts w:ascii="Arial" w:hAnsi="Arial"/>
          <w:b/>
          <w:bCs/>
          <w:sz w:val="36"/>
          <w:szCs w:val="36"/>
        </w:rPr>
        <w:t>l’indoor farming</w:t>
      </w:r>
    </w:p>
    <w:p w14:paraId="2E9DD9CF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</w:rPr>
      </w:pPr>
    </w:p>
    <w:p w14:paraId="03180508" w14:textId="0B9FB6F0" w:rsidR="00F41DE0" w:rsidRPr="00612F48" w:rsidRDefault="00516EE9" w:rsidP="00A63024">
      <w:pPr>
        <w:jc w:val="center"/>
        <w:rPr>
          <w:rStyle w:val="Nessuno"/>
          <w:rFonts w:ascii="Arial" w:eastAsia="Arial" w:hAnsi="Arial" w:cs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</w:rPr>
        <w:t xml:space="preserve">Nel 2023 secondo lo studio di </w:t>
      </w:r>
      <w:r w:rsidR="00F10E6D">
        <w:rPr>
          <w:rStyle w:val="Nessuno"/>
          <w:rFonts w:ascii="Arial" w:hAnsi="Arial"/>
          <w:sz w:val="28"/>
          <w:szCs w:val="28"/>
        </w:rPr>
        <w:t>The</w:t>
      </w:r>
      <w:r>
        <w:rPr>
          <w:rStyle w:val="Nessuno"/>
          <w:rFonts w:ascii="Arial" w:hAnsi="Arial"/>
          <w:sz w:val="28"/>
          <w:szCs w:val="28"/>
        </w:rPr>
        <w:t xml:space="preserve">FoodCons l’indoor farming cresce del </w:t>
      </w:r>
      <w:r w:rsidRPr="00516EE9">
        <w:rPr>
          <w:rStyle w:val="Nessuno"/>
          <w:rFonts w:ascii="Arial" w:hAnsi="Arial"/>
          <w:sz w:val="28"/>
          <w:szCs w:val="28"/>
        </w:rPr>
        <w:t>97,5% in termini di risorse.</w:t>
      </w:r>
      <w:r>
        <w:rPr>
          <w:rStyle w:val="Nessuno"/>
          <w:rFonts w:ascii="Arial" w:hAnsi="Arial"/>
          <w:sz w:val="28"/>
          <w:szCs w:val="28"/>
        </w:rPr>
        <w:t xml:space="preserve"> </w:t>
      </w:r>
      <w:r w:rsidR="00EB0833" w:rsidRPr="00612F48">
        <w:rPr>
          <w:rStyle w:val="Nessuno"/>
          <w:rFonts w:ascii="Arial" w:hAnsi="Arial"/>
          <w:sz w:val="28"/>
          <w:szCs w:val="28"/>
        </w:rPr>
        <w:t>Novel</w:t>
      </w:r>
      <w:r w:rsidR="00B908B2" w:rsidRPr="00612F48">
        <w:rPr>
          <w:rStyle w:val="Nessuno"/>
          <w:rFonts w:ascii="Arial" w:hAnsi="Arial"/>
          <w:sz w:val="28"/>
          <w:szCs w:val="28"/>
        </w:rPr>
        <w:t>F</w:t>
      </w:r>
      <w:r w:rsidR="00EB0833" w:rsidRPr="00612F48">
        <w:rPr>
          <w:rStyle w:val="Nessuno"/>
          <w:rFonts w:ascii="Arial" w:hAnsi="Arial"/>
          <w:sz w:val="28"/>
          <w:szCs w:val="28"/>
        </w:rPr>
        <w:t>arm</w:t>
      </w:r>
      <w:r w:rsidR="00071B27">
        <w:rPr>
          <w:rStyle w:val="Nessuno"/>
          <w:rFonts w:ascii="Arial" w:hAnsi="Arial"/>
          <w:sz w:val="28"/>
          <w:szCs w:val="28"/>
        </w:rPr>
        <w:t xml:space="preserve"> presenta gli imprenditori e </w:t>
      </w:r>
      <w:r>
        <w:rPr>
          <w:rStyle w:val="Nessuno"/>
          <w:rFonts w:ascii="Arial" w:hAnsi="Arial"/>
          <w:sz w:val="28"/>
          <w:szCs w:val="28"/>
        </w:rPr>
        <w:t xml:space="preserve">gli investitori </w:t>
      </w:r>
      <w:r w:rsidR="00071B27">
        <w:rPr>
          <w:rStyle w:val="Nessuno"/>
          <w:rFonts w:ascii="Arial" w:hAnsi="Arial"/>
          <w:sz w:val="28"/>
          <w:szCs w:val="28"/>
        </w:rPr>
        <w:t>che portano avanti la rivoluzione nella produzione di cibo</w:t>
      </w:r>
      <w:r w:rsidR="00DF46FA">
        <w:rPr>
          <w:rStyle w:val="Nessuno"/>
          <w:rFonts w:ascii="Arial" w:hAnsi="Arial"/>
          <w:sz w:val="28"/>
          <w:szCs w:val="28"/>
        </w:rPr>
        <w:t>, i</w:t>
      </w:r>
      <w:r w:rsidR="00E96D21">
        <w:rPr>
          <w:rStyle w:val="Nessuno"/>
          <w:rFonts w:ascii="Arial" w:hAnsi="Arial"/>
          <w:sz w:val="28"/>
          <w:szCs w:val="28"/>
        </w:rPr>
        <w:t>l</w:t>
      </w:r>
      <w:r w:rsidR="00071B27">
        <w:rPr>
          <w:rStyle w:val="Nessuno"/>
          <w:rFonts w:ascii="Arial" w:hAnsi="Arial"/>
          <w:sz w:val="28"/>
          <w:szCs w:val="28"/>
        </w:rPr>
        <w:t xml:space="preserve"> 20 e 21 marzo a Pordenone</w:t>
      </w:r>
    </w:p>
    <w:p w14:paraId="4B85A925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</w:rPr>
      </w:pPr>
    </w:p>
    <w:p w14:paraId="797562E1" w14:textId="618A88F0" w:rsidR="007F61D3" w:rsidRPr="00612F48" w:rsidRDefault="00540E94" w:rsidP="007F61D3">
      <w:pPr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  <w:b/>
          <w:bCs/>
          <w:i/>
          <w:iCs/>
        </w:rPr>
        <w:t xml:space="preserve">Pordenone, </w:t>
      </w:r>
      <w:r w:rsidR="00A63024">
        <w:rPr>
          <w:rStyle w:val="Nessuno"/>
          <w:rFonts w:ascii="Arial" w:hAnsi="Arial"/>
          <w:b/>
          <w:bCs/>
          <w:i/>
          <w:iCs/>
        </w:rPr>
        <w:t>29</w:t>
      </w:r>
      <w:r>
        <w:rPr>
          <w:rStyle w:val="Nessuno"/>
          <w:rFonts w:ascii="Arial" w:hAnsi="Arial"/>
          <w:b/>
          <w:bCs/>
          <w:i/>
          <w:iCs/>
        </w:rPr>
        <w:t xml:space="preserve"> gennaio</w:t>
      </w:r>
      <w:r w:rsidR="00EB0833" w:rsidRPr="00612F48">
        <w:rPr>
          <w:rStyle w:val="Nessuno"/>
          <w:rFonts w:ascii="Arial" w:hAnsi="Arial"/>
          <w:i/>
          <w:iCs/>
        </w:rPr>
        <w:t xml:space="preserve"> </w:t>
      </w:r>
      <w:r>
        <w:rPr>
          <w:rStyle w:val="Nessuno"/>
          <w:rFonts w:ascii="Arial" w:hAnsi="Arial"/>
          <w:i/>
          <w:iCs/>
        </w:rPr>
        <w:t>–</w:t>
      </w:r>
      <w:r w:rsidR="00EB0833" w:rsidRPr="00612F48">
        <w:rPr>
          <w:rStyle w:val="Nessuno"/>
          <w:rFonts w:ascii="Arial" w:hAnsi="Arial"/>
          <w:i/>
          <w:iCs/>
        </w:rPr>
        <w:t xml:space="preserve"> </w:t>
      </w:r>
      <w:r w:rsidR="007F61D3">
        <w:rPr>
          <w:rStyle w:val="Nessuno"/>
          <w:rFonts w:ascii="Arial" w:hAnsi="Arial"/>
        </w:rPr>
        <w:t xml:space="preserve">La sessione di apertura di </w:t>
      </w:r>
      <w:r w:rsidR="007F61D3" w:rsidRPr="00670DDB">
        <w:rPr>
          <w:rStyle w:val="Nessuno"/>
          <w:rFonts w:ascii="Arial" w:hAnsi="Arial"/>
        </w:rPr>
        <w:t>NovelFarm</w:t>
      </w:r>
      <w:r w:rsidR="007F61D3">
        <w:rPr>
          <w:rStyle w:val="Nessuno"/>
          <w:rFonts w:ascii="Arial" w:hAnsi="Arial"/>
        </w:rPr>
        <w:t xml:space="preserve">, </w:t>
      </w:r>
      <w:r w:rsidR="007F61D3" w:rsidRPr="00670DDB">
        <w:rPr>
          <w:rStyle w:val="Nessuno"/>
          <w:rFonts w:ascii="Arial" w:hAnsi="Arial"/>
        </w:rPr>
        <w:t>manifestazione di riferimento in Italia dell’agritech, dell’indoor e del vertical farming</w:t>
      </w:r>
      <w:r w:rsidR="007F61D3">
        <w:rPr>
          <w:rStyle w:val="Nessuno"/>
          <w:rFonts w:ascii="Arial" w:hAnsi="Arial"/>
        </w:rPr>
        <w:t xml:space="preserve"> </w:t>
      </w:r>
      <w:r w:rsidR="00516EE9">
        <w:rPr>
          <w:rStyle w:val="Nessuno"/>
          <w:rFonts w:ascii="Arial" w:hAnsi="Arial"/>
        </w:rPr>
        <w:t xml:space="preserve">affronta le </w:t>
      </w:r>
      <w:r w:rsidR="00486186">
        <w:rPr>
          <w:rStyle w:val="Nessuno"/>
          <w:rFonts w:ascii="Arial" w:hAnsi="Arial"/>
        </w:rPr>
        <w:t>sfide de</w:t>
      </w:r>
      <w:r w:rsidR="007F61D3" w:rsidRPr="00670DDB">
        <w:rPr>
          <w:rStyle w:val="Nessuno"/>
          <w:rFonts w:ascii="Arial" w:hAnsi="Arial"/>
        </w:rPr>
        <w:t>lla diffusione della</w:t>
      </w:r>
      <w:r w:rsidR="007F61D3">
        <w:rPr>
          <w:rStyle w:val="Nessuno"/>
          <w:rFonts w:ascii="Arial" w:hAnsi="Arial"/>
        </w:rPr>
        <w:t xml:space="preserve"> CEA </w:t>
      </w:r>
      <w:r w:rsidR="00516EE9">
        <w:rPr>
          <w:rStyle w:val="Nessuno"/>
          <w:rFonts w:ascii="Arial" w:hAnsi="Arial"/>
        </w:rPr>
        <w:t xml:space="preserve">(Controlled Envirionment Agriculture) </w:t>
      </w:r>
      <w:r w:rsidR="007F61D3">
        <w:rPr>
          <w:rStyle w:val="Nessuno"/>
          <w:rFonts w:ascii="Arial" w:hAnsi="Arial"/>
        </w:rPr>
        <w:t>di nuova generazione</w:t>
      </w:r>
      <w:r w:rsidR="007F61D3" w:rsidRPr="00670DDB">
        <w:rPr>
          <w:rStyle w:val="Nessuno"/>
          <w:rFonts w:ascii="Arial" w:hAnsi="Arial"/>
        </w:rPr>
        <w:t xml:space="preserve">. </w:t>
      </w:r>
      <w:r w:rsidR="00486186">
        <w:rPr>
          <w:rStyle w:val="Nessuno"/>
          <w:rFonts w:ascii="Arial" w:hAnsi="Arial"/>
        </w:rPr>
        <w:t>L’a</w:t>
      </w:r>
      <w:r w:rsidR="007F61D3">
        <w:rPr>
          <w:rStyle w:val="Nessuno"/>
          <w:rFonts w:ascii="Arial" w:hAnsi="Arial"/>
        </w:rPr>
        <w:t xml:space="preserve">ppuntamento </w:t>
      </w:r>
      <w:r w:rsidR="00486186">
        <w:rPr>
          <w:rStyle w:val="Nessuno"/>
          <w:rFonts w:ascii="Arial" w:hAnsi="Arial"/>
        </w:rPr>
        <w:t>è per</w:t>
      </w:r>
      <w:r w:rsidR="007F61D3">
        <w:rPr>
          <w:rStyle w:val="Nessuno"/>
          <w:rFonts w:ascii="Arial" w:hAnsi="Arial"/>
        </w:rPr>
        <w:t xml:space="preserve"> il 20 e 21 marzo a Pordenone </w:t>
      </w:r>
      <w:r w:rsidR="00516EE9">
        <w:rPr>
          <w:rStyle w:val="Nessuno"/>
          <w:rFonts w:ascii="Arial" w:hAnsi="Arial"/>
        </w:rPr>
        <w:t xml:space="preserve">Fiere </w:t>
      </w:r>
      <w:r w:rsidR="007F61D3">
        <w:rPr>
          <w:rStyle w:val="Nessuno"/>
          <w:rFonts w:ascii="Arial" w:hAnsi="Arial"/>
        </w:rPr>
        <w:t xml:space="preserve">con imprenditori </w:t>
      </w:r>
      <w:r w:rsidR="007F1B2A">
        <w:rPr>
          <w:rStyle w:val="Nessuno"/>
          <w:rFonts w:ascii="Arial" w:hAnsi="Arial"/>
        </w:rPr>
        <w:t>e</w:t>
      </w:r>
      <w:r w:rsidR="00486186">
        <w:rPr>
          <w:rStyle w:val="Nessuno"/>
          <w:rFonts w:ascii="Arial" w:hAnsi="Arial"/>
        </w:rPr>
        <w:t xml:space="preserve"> </w:t>
      </w:r>
      <w:r w:rsidR="00516EE9">
        <w:rPr>
          <w:rStyle w:val="Nessuno"/>
          <w:rFonts w:ascii="Arial" w:hAnsi="Arial"/>
        </w:rPr>
        <w:t>investitori</w:t>
      </w:r>
      <w:r w:rsidR="007F61D3">
        <w:rPr>
          <w:rStyle w:val="Nessuno"/>
          <w:rFonts w:ascii="Arial" w:hAnsi="Arial"/>
        </w:rPr>
        <w:t xml:space="preserve"> che </w:t>
      </w:r>
      <w:r w:rsidR="007F1B2A">
        <w:rPr>
          <w:rStyle w:val="Nessuno"/>
          <w:rFonts w:ascii="Arial" w:hAnsi="Arial"/>
        </w:rPr>
        <w:t>stanno portando sempre più avanti le nuove frontiere d</w:t>
      </w:r>
      <w:r w:rsidR="003B18B0">
        <w:rPr>
          <w:rStyle w:val="Nessuno"/>
          <w:rFonts w:ascii="Arial" w:hAnsi="Arial"/>
        </w:rPr>
        <w:t>ell’agricoltura</w:t>
      </w:r>
      <w:r w:rsidR="007F1B2A">
        <w:rPr>
          <w:rStyle w:val="Nessuno"/>
          <w:rFonts w:ascii="Arial" w:hAnsi="Arial"/>
        </w:rPr>
        <w:t>.</w:t>
      </w:r>
    </w:p>
    <w:p w14:paraId="3E050562" w14:textId="77777777" w:rsidR="007F61D3" w:rsidRDefault="007F61D3" w:rsidP="00F7412F">
      <w:pPr>
        <w:jc w:val="both"/>
        <w:rPr>
          <w:rStyle w:val="Nessuno"/>
          <w:rFonts w:ascii="Arial" w:hAnsi="Arial"/>
        </w:rPr>
      </w:pPr>
    </w:p>
    <w:p w14:paraId="25930BDD" w14:textId="1AB445FE" w:rsidR="00516EE9" w:rsidRDefault="00516EE9" w:rsidP="00516EE9">
      <w:pPr>
        <w:jc w:val="both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 xml:space="preserve">Il settore dell’agritech, che comprende </w:t>
      </w:r>
      <w:r w:rsidRPr="00F7412F">
        <w:rPr>
          <w:rStyle w:val="Nessuno"/>
          <w:rFonts w:ascii="Arial" w:hAnsi="Arial"/>
        </w:rPr>
        <w:t>Ag Biotech, Bioenergy</w:t>
      </w:r>
      <w:r>
        <w:rPr>
          <w:rStyle w:val="Nessuno"/>
          <w:rFonts w:ascii="Arial" w:hAnsi="Arial"/>
        </w:rPr>
        <w:t xml:space="preserve"> </w:t>
      </w:r>
      <w:r w:rsidRPr="00F7412F">
        <w:rPr>
          <w:rStyle w:val="Nessuno"/>
          <w:rFonts w:ascii="Arial" w:hAnsi="Arial"/>
        </w:rPr>
        <w:t>&amp; Biomaterials, Farm</w:t>
      </w:r>
      <w:r>
        <w:rPr>
          <w:rStyle w:val="Nessuno"/>
          <w:rFonts w:ascii="Arial" w:hAnsi="Arial"/>
        </w:rPr>
        <w:t xml:space="preserve"> </w:t>
      </w:r>
      <w:r w:rsidRPr="00F7412F">
        <w:rPr>
          <w:rStyle w:val="Nessuno"/>
          <w:rFonts w:ascii="Arial" w:hAnsi="Arial"/>
        </w:rPr>
        <w:t>Software &amp; IoT, Novel</w:t>
      </w:r>
      <w:r>
        <w:rPr>
          <w:rStyle w:val="Nessuno"/>
          <w:rFonts w:ascii="Arial" w:hAnsi="Arial"/>
        </w:rPr>
        <w:t xml:space="preserve"> </w:t>
      </w:r>
      <w:r w:rsidRPr="00F7412F">
        <w:rPr>
          <w:rStyle w:val="Nessuno"/>
          <w:rFonts w:ascii="Arial" w:hAnsi="Arial"/>
        </w:rPr>
        <w:t>Farming Systems</w:t>
      </w:r>
      <w:r>
        <w:rPr>
          <w:rStyle w:val="Nessuno"/>
          <w:rFonts w:ascii="Arial" w:hAnsi="Arial"/>
        </w:rPr>
        <w:t xml:space="preserve"> reagisce bene a livello mondiale alla cr</w:t>
      </w:r>
      <w:r w:rsidR="00A63024">
        <w:rPr>
          <w:rStyle w:val="Nessuno"/>
          <w:rFonts w:ascii="Arial" w:hAnsi="Arial"/>
        </w:rPr>
        <w:t>i</w:t>
      </w:r>
      <w:r>
        <w:rPr>
          <w:rStyle w:val="Nessuno"/>
          <w:rFonts w:ascii="Arial" w:hAnsi="Arial"/>
        </w:rPr>
        <w:t xml:space="preserve">si del capitale </w:t>
      </w:r>
      <w:r w:rsidR="003B18B0">
        <w:rPr>
          <w:rStyle w:val="Nessuno"/>
          <w:rFonts w:ascii="Arial" w:hAnsi="Arial"/>
        </w:rPr>
        <w:t>d</w:t>
      </w:r>
      <w:r>
        <w:rPr>
          <w:rStyle w:val="Nessuno"/>
          <w:rFonts w:ascii="Arial" w:hAnsi="Arial"/>
        </w:rPr>
        <w:t xml:space="preserve">i rischio. </w:t>
      </w:r>
    </w:p>
    <w:p w14:paraId="612ED821" w14:textId="7B3D6416" w:rsidR="00071B27" w:rsidRDefault="007F1B2A" w:rsidP="00516EE9">
      <w:pPr>
        <w:jc w:val="both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>Il report annuale 2023 di AgFunder, una dei maggiori venture capital specializzati al mondo, evidenzia come l’</w:t>
      </w:r>
      <w:r w:rsidR="00F7412F">
        <w:rPr>
          <w:rStyle w:val="Nessuno"/>
          <w:rFonts w:ascii="Arial" w:hAnsi="Arial"/>
        </w:rPr>
        <w:t>AgriTech</w:t>
      </w:r>
      <w:r>
        <w:rPr>
          <w:rStyle w:val="Nessuno"/>
          <w:rFonts w:ascii="Arial" w:hAnsi="Arial"/>
        </w:rPr>
        <w:t xml:space="preserve">, nel 2022 abbia </w:t>
      </w:r>
      <w:r w:rsidR="00F7412F">
        <w:rPr>
          <w:rStyle w:val="Nessuno"/>
          <w:rFonts w:ascii="Arial" w:hAnsi="Arial"/>
        </w:rPr>
        <w:t>visto una crescita dell’8% da parte di entità societarie, fondi di pr</w:t>
      </w:r>
      <w:r w:rsidR="001A7B25">
        <w:rPr>
          <w:rStyle w:val="Nessuno"/>
          <w:rFonts w:ascii="Arial" w:hAnsi="Arial"/>
        </w:rPr>
        <w:t>ivate e</w:t>
      </w:r>
      <w:r w:rsidR="00F7412F">
        <w:rPr>
          <w:rStyle w:val="Nessuno"/>
          <w:rFonts w:ascii="Arial" w:hAnsi="Arial"/>
        </w:rPr>
        <w:t>quity e venture capital</w:t>
      </w:r>
      <w:r w:rsidR="001A7B25">
        <w:rPr>
          <w:rStyle w:val="Nessuno"/>
          <w:rFonts w:ascii="Arial" w:hAnsi="Arial"/>
        </w:rPr>
        <w:t>.</w:t>
      </w:r>
      <w:r>
        <w:rPr>
          <w:rStyle w:val="Nessuno"/>
          <w:rFonts w:ascii="Arial" w:hAnsi="Arial"/>
        </w:rPr>
        <w:t xml:space="preserve"> </w:t>
      </w:r>
      <w:r w:rsidR="00F10E6D">
        <w:rPr>
          <w:rStyle w:val="Nessuno"/>
          <w:rFonts w:ascii="Arial" w:hAnsi="Arial"/>
        </w:rPr>
        <w:t>Gli investimenti</w:t>
      </w:r>
      <w:r w:rsidR="00486186">
        <w:rPr>
          <w:rStyle w:val="Nessuno"/>
          <w:rFonts w:ascii="Arial" w:hAnsi="Arial"/>
        </w:rPr>
        <w:t xml:space="preserve"> </w:t>
      </w:r>
      <w:r w:rsidR="004A79C9">
        <w:rPr>
          <w:rStyle w:val="Nessuno"/>
          <w:rFonts w:ascii="Arial" w:hAnsi="Arial"/>
        </w:rPr>
        <w:t xml:space="preserve">nel settore </w:t>
      </w:r>
      <w:r w:rsidR="001A7B25">
        <w:rPr>
          <w:rStyle w:val="Nessuno"/>
          <w:rFonts w:ascii="Arial" w:hAnsi="Arial"/>
        </w:rPr>
        <w:t>CEA</w:t>
      </w:r>
      <w:r w:rsidR="004A79C9">
        <w:rPr>
          <w:rStyle w:val="Nessuno"/>
          <w:rFonts w:ascii="Arial" w:hAnsi="Arial"/>
        </w:rPr>
        <w:t>,</w:t>
      </w:r>
      <w:r w:rsidR="001A7B25">
        <w:rPr>
          <w:rStyle w:val="Nessuno"/>
          <w:rFonts w:ascii="Arial" w:hAnsi="Arial"/>
        </w:rPr>
        <w:t xml:space="preserve"> AgFunder </w:t>
      </w:r>
      <w:r w:rsidR="00F10E6D">
        <w:rPr>
          <w:rStyle w:val="Nessuno"/>
          <w:rFonts w:ascii="Arial" w:hAnsi="Arial"/>
        </w:rPr>
        <w:t>crescono</w:t>
      </w:r>
      <w:r w:rsidR="001A7B25">
        <w:rPr>
          <w:rStyle w:val="Nessuno"/>
          <w:rFonts w:ascii="Arial" w:hAnsi="Arial"/>
        </w:rPr>
        <w:t xml:space="preserve"> del 21% </w:t>
      </w:r>
      <w:r w:rsidR="00F10E6D">
        <w:rPr>
          <w:rStyle w:val="Nessuno"/>
          <w:rFonts w:ascii="Arial" w:hAnsi="Arial"/>
        </w:rPr>
        <w:t>per</w:t>
      </w:r>
      <w:r w:rsidR="001A7B25">
        <w:rPr>
          <w:rStyle w:val="Nessuno"/>
          <w:rFonts w:ascii="Arial" w:hAnsi="Arial"/>
        </w:rPr>
        <w:t xml:space="preserve"> 2,85 miliardi di dollari, anche se il numero </w:t>
      </w:r>
      <w:r w:rsidR="00F10E6D">
        <w:rPr>
          <w:rStyle w:val="Nessuno"/>
          <w:rFonts w:ascii="Arial" w:hAnsi="Arial"/>
        </w:rPr>
        <w:t xml:space="preserve">di operazioni </w:t>
      </w:r>
      <w:r w:rsidR="00670DDB">
        <w:rPr>
          <w:rStyle w:val="Nessuno"/>
          <w:rFonts w:ascii="Arial" w:hAnsi="Arial"/>
        </w:rPr>
        <w:t>è</w:t>
      </w:r>
      <w:r w:rsidR="001A7B25">
        <w:rPr>
          <w:rStyle w:val="Nessuno"/>
          <w:rFonts w:ascii="Arial" w:hAnsi="Arial"/>
        </w:rPr>
        <w:t xml:space="preserve"> </w:t>
      </w:r>
      <w:r w:rsidR="004A79C9">
        <w:rPr>
          <w:rStyle w:val="Nessuno"/>
          <w:rFonts w:ascii="Arial" w:hAnsi="Arial"/>
        </w:rPr>
        <w:t xml:space="preserve">rimasto invariato rispetto </w:t>
      </w:r>
      <w:r w:rsidR="001A7B25">
        <w:rPr>
          <w:rStyle w:val="Nessuno"/>
          <w:rFonts w:ascii="Arial" w:hAnsi="Arial"/>
        </w:rPr>
        <w:t>al</w:t>
      </w:r>
      <w:r w:rsidR="004A79C9">
        <w:rPr>
          <w:rStyle w:val="Nessuno"/>
          <w:rFonts w:ascii="Arial" w:hAnsi="Arial"/>
        </w:rPr>
        <w:t xml:space="preserve">l’anno record </w:t>
      </w:r>
      <w:r w:rsidR="001A7B25">
        <w:rPr>
          <w:rStyle w:val="Nessuno"/>
          <w:rFonts w:ascii="Arial" w:hAnsi="Arial"/>
        </w:rPr>
        <w:t>2021</w:t>
      </w:r>
      <w:r w:rsidR="00F10E6D">
        <w:rPr>
          <w:rStyle w:val="Nessuno"/>
          <w:rFonts w:ascii="Arial" w:hAnsi="Arial"/>
        </w:rPr>
        <w:t>. C</w:t>
      </w:r>
      <w:r w:rsidR="001A7B25">
        <w:rPr>
          <w:rStyle w:val="Nessuno"/>
          <w:rFonts w:ascii="Arial" w:hAnsi="Arial"/>
        </w:rPr>
        <w:t>onseguenza del fatto che i fondi si stanno spostando verso round successivi al primo. L</w:t>
      </w:r>
      <w:r w:rsidR="00E96D21">
        <w:rPr>
          <w:rStyle w:val="Nessuno"/>
          <w:rFonts w:ascii="Arial" w:hAnsi="Arial"/>
        </w:rPr>
        <w:t>o</w:t>
      </w:r>
      <w:r w:rsidR="001A7B25">
        <w:rPr>
          <w:rStyle w:val="Nessuno"/>
          <w:rFonts w:ascii="Arial" w:hAnsi="Arial"/>
        </w:rPr>
        <w:t xml:space="preserve"> stesso sta avvenendo anche in Italia</w:t>
      </w:r>
      <w:r w:rsidR="000855A3">
        <w:rPr>
          <w:rStyle w:val="Nessuno"/>
          <w:rFonts w:ascii="Arial" w:hAnsi="Arial"/>
        </w:rPr>
        <w:t>:</w:t>
      </w:r>
      <w:r w:rsidR="001A7B25">
        <w:rPr>
          <w:rStyle w:val="Nessuno"/>
          <w:rFonts w:ascii="Arial" w:hAnsi="Arial"/>
        </w:rPr>
        <w:t xml:space="preserve"> secondo le rilevazioni di TheFoodCons, società di consulenza di settore</w:t>
      </w:r>
      <w:r w:rsidR="000855A3">
        <w:rPr>
          <w:rStyle w:val="Nessuno"/>
          <w:rFonts w:ascii="Arial" w:hAnsi="Arial"/>
        </w:rPr>
        <w:t xml:space="preserve"> il 2023 è stato un anno record</w:t>
      </w:r>
      <w:r>
        <w:rPr>
          <w:rStyle w:val="Nessuno"/>
          <w:rFonts w:ascii="Arial" w:hAnsi="Arial"/>
        </w:rPr>
        <w:t xml:space="preserve">, </w:t>
      </w:r>
      <w:r w:rsidR="00F10E6D">
        <w:rPr>
          <w:rStyle w:val="Nessuno"/>
          <w:rFonts w:ascii="Arial" w:hAnsi="Arial"/>
        </w:rPr>
        <w:t xml:space="preserve">trainato dalle </w:t>
      </w:r>
      <w:r w:rsidR="000855A3">
        <w:rPr>
          <w:rStyle w:val="Nessuno"/>
          <w:rFonts w:ascii="Arial" w:hAnsi="Arial"/>
        </w:rPr>
        <w:t xml:space="preserve">vertical farm. </w:t>
      </w:r>
    </w:p>
    <w:p w14:paraId="7D8AE735" w14:textId="77777777" w:rsidR="000855A3" w:rsidRDefault="000855A3" w:rsidP="001A7B25">
      <w:pPr>
        <w:jc w:val="both"/>
        <w:rPr>
          <w:rStyle w:val="Nessuno"/>
          <w:rFonts w:ascii="Arial" w:hAnsi="Arial"/>
        </w:rPr>
      </w:pPr>
    </w:p>
    <w:p w14:paraId="754E1ED2" w14:textId="77777777" w:rsidR="00F10E6D" w:rsidRDefault="00C129B7">
      <w:pPr>
        <w:jc w:val="both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>Secondo TheFoodCons il settore dell’indoor farming</w:t>
      </w:r>
      <w:r w:rsidR="00F10E6D">
        <w:rPr>
          <w:rStyle w:val="Nessuno"/>
          <w:rFonts w:ascii="Arial" w:hAnsi="Arial"/>
        </w:rPr>
        <w:t xml:space="preserve"> </w:t>
      </w:r>
      <w:r>
        <w:rPr>
          <w:rStyle w:val="Nessuno"/>
          <w:rFonts w:ascii="Arial" w:hAnsi="Arial"/>
        </w:rPr>
        <w:t>ha visto accordi per 109 milioni di euro complessivi</w:t>
      </w:r>
      <w:r w:rsidR="00F10E6D">
        <w:rPr>
          <w:rStyle w:val="Nessuno"/>
          <w:rFonts w:ascii="Arial" w:hAnsi="Arial"/>
        </w:rPr>
        <w:t xml:space="preserve"> (+97,5%)</w:t>
      </w:r>
      <w:r>
        <w:rPr>
          <w:rStyle w:val="Nessuno"/>
          <w:rFonts w:ascii="Arial" w:hAnsi="Arial"/>
        </w:rPr>
        <w:t xml:space="preserve">. Spiccano tra gli investimenti </w:t>
      </w:r>
      <w:r w:rsidR="001C5F88">
        <w:rPr>
          <w:rStyle w:val="Nessuno"/>
          <w:rFonts w:ascii="Arial" w:hAnsi="Arial"/>
        </w:rPr>
        <w:t xml:space="preserve">le tre principali vertical farm italiane: Planet Farms, </w:t>
      </w:r>
      <w:r>
        <w:rPr>
          <w:rStyle w:val="Nessuno"/>
          <w:rFonts w:ascii="Arial" w:hAnsi="Arial"/>
        </w:rPr>
        <w:t xml:space="preserve">Agricola Moderna </w:t>
      </w:r>
      <w:r w:rsidR="001C5F88">
        <w:rPr>
          <w:rStyle w:val="Nessuno"/>
          <w:rFonts w:ascii="Arial" w:hAnsi="Arial"/>
        </w:rPr>
        <w:t>e</w:t>
      </w:r>
      <w:r w:rsidR="00670DDB">
        <w:rPr>
          <w:rStyle w:val="Nessuno"/>
          <w:rFonts w:ascii="Arial" w:hAnsi="Arial"/>
        </w:rPr>
        <w:t xml:space="preserve"> Kilometro </w:t>
      </w:r>
      <w:r w:rsidR="00F10E6D">
        <w:rPr>
          <w:rStyle w:val="Nessuno"/>
          <w:rFonts w:ascii="Arial" w:hAnsi="Arial"/>
        </w:rPr>
        <w:t>V</w:t>
      </w:r>
      <w:r w:rsidR="001C5F88">
        <w:rPr>
          <w:rStyle w:val="Nessuno"/>
          <w:rFonts w:ascii="Arial" w:hAnsi="Arial"/>
        </w:rPr>
        <w:t>erde</w:t>
      </w:r>
      <w:r w:rsidR="008B6B36">
        <w:rPr>
          <w:rStyle w:val="Nessuno"/>
          <w:rFonts w:ascii="Arial" w:hAnsi="Arial"/>
        </w:rPr>
        <w:t xml:space="preserve">. Tutte e tre </w:t>
      </w:r>
      <w:r w:rsidR="001C5F88">
        <w:rPr>
          <w:rStyle w:val="Nessuno"/>
          <w:rFonts w:ascii="Arial" w:hAnsi="Arial"/>
        </w:rPr>
        <w:t xml:space="preserve">hanno i loro siti industriali in </w:t>
      </w:r>
      <w:r w:rsidR="007F1B2A">
        <w:rPr>
          <w:rStyle w:val="Nessuno"/>
          <w:rFonts w:ascii="Arial" w:hAnsi="Arial"/>
        </w:rPr>
        <w:t>L</w:t>
      </w:r>
      <w:r w:rsidR="001C5F88">
        <w:rPr>
          <w:rStyle w:val="Nessuno"/>
          <w:rFonts w:ascii="Arial" w:hAnsi="Arial"/>
        </w:rPr>
        <w:t>ombardia</w:t>
      </w:r>
      <w:r w:rsidR="007F1B2A">
        <w:rPr>
          <w:rStyle w:val="Nessuno"/>
          <w:rFonts w:ascii="Arial" w:hAnsi="Arial"/>
        </w:rPr>
        <w:t xml:space="preserve"> e questo non è un caso. </w:t>
      </w:r>
    </w:p>
    <w:p w14:paraId="3B25C9DF" w14:textId="77777777" w:rsidR="00F10E6D" w:rsidRDefault="00F10E6D">
      <w:pPr>
        <w:jc w:val="both"/>
        <w:rPr>
          <w:rStyle w:val="Nessuno"/>
          <w:rFonts w:ascii="Arial" w:hAnsi="Arial"/>
        </w:rPr>
      </w:pPr>
    </w:p>
    <w:p w14:paraId="5635D7B8" w14:textId="103E0D75" w:rsidR="001C5F88" w:rsidRDefault="00F10E6D">
      <w:pPr>
        <w:jc w:val="both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 xml:space="preserve">La prima motivazione è che la regione è la più urbanizzata d’Italia e le </w:t>
      </w:r>
      <w:r w:rsidR="00670DDB" w:rsidRPr="00670DDB">
        <w:rPr>
          <w:rStyle w:val="Nessuno"/>
          <w:rFonts w:ascii="Arial" w:hAnsi="Arial"/>
        </w:rPr>
        <w:t xml:space="preserve">vertical farm </w:t>
      </w:r>
      <w:r>
        <w:rPr>
          <w:rStyle w:val="Nessuno"/>
          <w:rFonts w:ascii="Arial" w:hAnsi="Arial"/>
        </w:rPr>
        <w:t>per essere competitive devono accorciare la catena logistica.</w:t>
      </w:r>
      <w:r w:rsidR="002B47CD">
        <w:rPr>
          <w:rStyle w:val="Nessuno"/>
          <w:rFonts w:ascii="Arial" w:hAnsi="Arial"/>
        </w:rPr>
        <w:t xml:space="preserve"> Inoltre</w:t>
      </w:r>
      <w:r w:rsidR="003B18B0">
        <w:rPr>
          <w:rStyle w:val="Nessuno"/>
          <w:rFonts w:ascii="Arial" w:hAnsi="Arial"/>
        </w:rPr>
        <w:t>,</w:t>
      </w:r>
      <w:r w:rsidR="002B47CD">
        <w:rPr>
          <w:rStyle w:val="Nessuno"/>
          <w:rFonts w:ascii="Arial" w:hAnsi="Arial"/>
        </w:rPr>
        <w:t xml:space="preserve"> la Lombardia</w:t>
      </w:r>
      <w:r w:rsidR="00670DDB">
        <w:rPr>
          <w:rStyle w:val="Nessuno"/>
          <w:rFonts w:ascii="Arial" w:hAnsi="Arial"/>
        </w:rPr>
        <w:t xml:space="preserve"> è </w:t>
      </w:r>
      <w:r w:rsidR="00670DDB" w:rsidRPr="00670DDB">
        <w:rPr>
          <w:rStyle w:val="Nessuno"/>
          <w:rFonts w:ascii="Arial" w:hAnsi="Arial"/>
        </w:rPr>
        <w:t xml:space="preserve">l’unica dove una legge </w:t>
      </w:r>
      <w:r w:rsidR="002B47CD">
        <w:rPr>
          <w:rStyle w:val="Nessuno"/>
          <w:rFonts w:ascii="Arial" w:hAnsi="Arial"/>
        </w:rPr>
        <w:t xml:space="preserve">regionale </w:t>
      </w:r>
      <w:r w:rsidR="00670DDB" w:rsidRPr="00670DDB">
        <w:rPr>
          <w:rStyle w:val="Nessuno"/>
          <w:rFonts w:ascii="Arial" w:hAnsi="Arial"/>
        </w:rPr>
        <w:t xml:space="preserve">equipara le serre hi-tech </w:t>
      </w:r>
      <w:r w:rsidR="00071B27">
        <w:rPr>
          <w:rStyle w:val="Nessuno"/>
          <w:rFonts w:ascii="Arial" w:hAnsi="Arial"/>
        </w:rPr>
        <w:t xml:space="preserve">e le vertical farm anche </w:t>
      </w:r>
      <w:r w:rsidR="00670DDB" w:rsidRPr="00670DDB">
        <w:rPr>
          <w:rStyle w:val="Nessuno"/>
          <w:rFonts w:ascii="Arial" w:hAnsi="Arial"/>
        </w:rPr>
        <w:t>in ambiente urbano ad aziende agricole, con tutti i vantaggi che questo implica</w:t>
      </w:r>
      <w:r w:rsidR="00071B27">
        <w:rPr>
          <w:rStyle w:val="Nessuno"/>
          <w:rFonts w:ascii="Arial" w:hAnsi="Arial"/>
        </w:rPr>
        <w:t xml:space="preserve"> sul fronte fiscale</w:t>
      </w:r>
      <w:r w:rsidR="00670DDB" w:rsidRPr="00670DDB">
        <w:rPr>
          <w:rStyle w:val="Nessuno"/>
          <w:rFonts w:ascii="Arial" w:hAnsi="Arial"/>
        </w:rPr>
        <w:t xml:space="preserve">. </w:t>
      </w:r>
    </w:p>
    <w:p w14:paraId="650CE7D3" w14:textId="77777777" w:rsidR="008B6B36" w:rsidRDefault="008B6B36">
      <w:pPr>
        <w:jc w:val="both"/>
        <w:rPr>
          <w:rStyle w:val="Nessuno"/>
          <w:rFonts w:ascii="Arial" w:hAnsi="Arial"/>
        </w:rPr>
      </w:pPr>
    </w:p>
    <w:p w14:paraId="4C8F95C1" w14:textId="1B31B9C1" w:rsidR="008B6B36" w:rsidRDefault="008B6B36">
      <w:pPr>
        <w:jc w:val="both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>NovelFarm affronterà tutti questi argomenti: dopo una visione di insieme sul mondo agritech, parlerà con chi sta effettivamente scommettendo su questo promettente settore.</w:t>
      </w:r>
    </w:p>
    <w:p w14:paraId="1D3CD630" w14:textId="77777777" w:rsidR="00F41DE0" w:rsidRPr="00612F48" w:rsidRDefault="00F41DE0">
      <w:pPr>
        <w:jc w:val="both"/>
        <w:rPr>
          <w:rStyle w:val="Nessuno"/>
          <w:rFonts w:ascii="Arial" w:eastAsia="Arial" w:hAnsi="Arial" w:cs="Arial"/>
        </w:rPr>
      </w:pPr>
    </w:p>
    <w:p w14:paraId="41F1AE61" w14:textId="73F1337D" w:rsidR="00F41DE0" w:rsidRDefault="00EB0833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 w:rsidRPr="00612F48">
        <w:rPr>
          <w:rStyle w:val="Nessuno"/>
          <w:rFonts w:ascii="Arial" w:hAnsi="Arial"/>
          <w:b/>
          <w:bCs/>
          <w:sz w:val="22"/>
          <w:szCs w:val="22"/>
        </w:rPr>
        <w:lastRenderedPageBreak/>
        <w:t>NovelFarm</w:t>
      </w:r>
      <w:r w:rsidRPr="00612F48">
        <w:rPr>
          <w:rStyle w:val="Nessuno"/>
          <w:rFonts w:ascii="Arial" w:hAnsi="Arial"/>
          <w:sz w:val="22"/>
          <w:szCs w:val="22"/>
        </w:rPr>
        <w:t xml:space="preserve"> è una mostra-convegno internazionale sulle innovazioni in agricoltura, indoor e vertical farming, organizzata da Pordenone Fiere in collaborazione con</w:t>
      </w:r>
      <w:r w:rsidRPr="00612F48">
        <w:rPr>
          <w:rStyle w:val="Nessuno"/>
          <w:rFonts w:ascii="Arial" w:hAnsi="Arial"/>
          <w:b/>
          <w:bCs/>
          <w:sz w:val="22"/>
          <w:szCs w:val="22"/>
        </w:rPr>
        <w:t xml:space="preserve"> Studio Comelli – Conferences&amp;Communication</w:t>
      </w:r>
      <w:r w:rsidRPr="00612F48">
        <w:rPr>
          <w:rStyle w:val="Nessuno"/>
          <w:rFonts w:ascii="Arial" w:hAnsi="Arial"/>
          <w:sz w:val="22"/>
          <w:szCs w:val="22"/>
        </w:rPr>
        <w:t xml:space="preserve">, che cura i contenuti delle conferenze e l’ufficio stampa. La manifestazione è nata nel 2020 e </w:t>
      </w:r>
      <w:r w:rsidR="00B908B2" w:rsidRPr="00612F48">
        <w:rPr>
          <w:rStyle w:val="Nessuno"/>
          <w:rFonts w:ascii="Arial" w:hAnsi="Arial"/>
          <w:sz w:val="22"/>
          <w:szCs w:val="22"/>
        </w:rPr>
        <w:t>ne</w:t>
      </w:r>
      <w:r w:rsidRPr="00612F48">
        <w:rPr>
          <w:rStyle w:val="Nessuno"/>
          <w:rFonts w:ascii="Arial" w:hAnsi="Arial"/>
          <w:sz w:val="22"/>
          <w:szCs w:val="22"/>
        </w:rPr>
        <w:t>ll’ultima edizione</w:t>
      </w:r>
      <w:r w:rsidR="00B908B2" w:rsidRPr="00612F48">
        <w:rPr>
          <w:rStyle w:val="Nessuno"/>
          <w:rFonts w:ascii="Arial" w:hAnsi="Arial"/>
          <w:sz w:val="22"/>
          <w:szCs w:val="22"/>
        </w:rPr>
        <w:t xml:space="preserve"> tenutasi in contemporanea con AquaFarm, i due eventi</w:t>
      </w:r>
      <w:r w:rsidRPr="00612F48">
        <w:rPr>
          <w:rStyle w:val="Nessuno"/>
          <w:rFonts w:ascii="Arial" w:hAnsi="Arial"/>
          <w:sz w:val="22"/>
          <w:szCs w:val="22"/>
        </w:rPr>
        <w:t xml:space="preserve"> ha</w:t>
      </w:r>
      <w:r w:rsidR="00B908B2" w:rsidRPr="00612F48">
        <w:rPr>
          <w:rStyle w:val="Nessuno"/>
          <w:rFonts w:ascii="Arial" w:hAnsi="Arial"/>
          <w:sz w:val="22"/>
          <w:szCs w:val="22"/>
        </w:rPr>
        <w:t>nno</w:t>
      </w:r>
      <w:r w:rsidRPr="00612F48">
        <w:rPr>
          <w:rStyle w:val="Nessuno"/>
          <w:rFonts w:ascii="Arial" w:hAnsi="Arial"/>
          <w:sz w:val="22"/>
          <w:szCs w:val="22"/>
        </w:rPr>
        <w:t xml:space="preserve"> registrato una crescita del 62% rispetto al 2022, 1</w:t>
      </w:r>
      <w:r w:rsidR="00B908B2" w:rsidRPr="00612F48">
        <w:rPr>
          <w:rStyle w:val="Nessuno"/>
          <w:rFonts w:ascii="Arial" w:hAnsi="Arial"/>
          <w:sz w:val="22"/>
          <w:szCs w:val="22"/>
        </w:rPr>
        <w:t>3</w:t>
      </w:r>
      <w:r w:rsidRPr="00612F48">
        <w:rPr>
          <w:rStyle w:val="Nessuno"/>
          <w:rFonts w:ascii="Arial" w:hAnsi="Arial"/>
          <w:sz w:val="22"/>
          <w:szCs w:val="22"/>
        </w:rPr>
        <w:t xml:space="preserve">0 espositori, il 35% proveniente dall’estero e quasi 7.000 mq di area espositiva. La partecipazione all’evento è gratuita previa registrazione online sul sito: </w:t>
      </w:r>
      <w:hyperlink r:id="rId6" w:history="1">
        <w:r w:rsidRPr="00612F48">
          <w:rPr>
            <w:rStyle w:val="Hyperlink1"/>
          </w:rPr>
          <w:t>www.novelfarmexpo.it</w:t>
        </w:r>
      </w:hyperlink>
      <w:r w:rsidRPr="00612F48">
        <w:rPr>
          <w:rStyle w:val="Nessuno"/>
          <w:rFonts w:ascii="Arial" w:hAnsi="Arial"/>
          <w:sz w:val="22"/>
          <w:szCs w:val="22"/>
        </w:rPr>
        <w:t>.</w:t>
      </w:r>
    </w:p>
    <w:p w14:paraId="6FBB88E4" w14:textId="77777777" w:rsidR="00F41DE0" w:rsidRDefault="00F41DE0">
      <w:pPr>
        <w:rPr>
          <w:rStyle w:val="Nessuno"/>
          <w:rFonts w:ascii="Arial" w:eastAsia="Arial" w:hAnsi="Arial" w:cs="Arial"/>
          <w:sz w:val="22"/>
          <w:szCs w:val="22"/>
        </w:rPr>
      </w:pPr>
    </w:p>
    <w:p w14:paraId="087F81E0" w14:textId="77777777" w:rsidR="00F41DE0" w:rsidRDefault="00EB0833">
      <w:pPr>
        <w:spacing w:after="200"/>
      </w:pPr>
      <w:r>
        <w:rPr>
          <w:rStyle w:val="Nessuno"/>
          <w:rFonts w:ascii="Arial" w:hAnsi="Arial"/>
          <w:b/>
          <w:bCs/>
          <w:sz w:val="22"/>
          <w:szCs w:val="22"/>
        </w:rPr>
        <w:t>Uffici stampa</w:t>
      </w:r>
      <w:r>
        <w:rPr>
          <w:rStyle w:val="Nessuno"/>
          <w:rFonts w:ascii="Arial" w:eastAsia="Arial" w:hAnsi="Arial" w:cs="Arial"/>
          <w:b/>
          <w:bCs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 xml:space="preserve">Aurora Marin – Studio Comelli - </w:t>
      </w:r>
      <w:hyperlink r:id="rId7" w:history="1">
        <w:r>
          <w:rPr>
            <w:rStyle w:val="Hyperlink2"/>
          </w:rPr>
          <w:t>aurora@studiocomelli.eu</w:t>
        </w:r>
      </w:hyperlink>
      <w:r>
        <w:rPr>
          <w:rStyle w:val="Nessuno"/>
          <w:rFonts w:ascii="Arial" w:hAnsi="Arial"/>
          <w:sz w:val="22"/>
          <w:szCs w:val="22"/>
        </w:rPr>
        <w:t xml:space="preserve">  + 39 347 1722820</w:t>
      </w:r>
      <w:r>
        <w:rPr>
          <w:rStyle w:val="Nessuno"/>
          <w:rFonts w:ascii="Arial" w:hAnsi="Arial"/>
          <w:sz w:val="22"/>
          <w:szCs w:val="22"/>
        </w:rPr>
        <w:tab/>
      </w:r>
      <w:r>
        <w:rPr>
          <w:rStyle w:val="Nessuno"/>
          <w:rFonts w:ascii="Arial" w:eastAsia="Arial" w:hAnsi="Arial" w:cs="Arial"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>Simona Maldarelli – Pordenone Fiere – smaldarelli@fierapordenone.it + 39 380 3133728</w:t>
      </w:r>
    </w:p>
    <w:sectPr w:rsidR="00F41DE0" w:rsidSect="00694036">
      <w:headerReference w:type="default" r:id="rId8"/>
      <w:footerReference w:type="default" r:id="rId9"/>
      <w:pgSz w:w="11900" w:h="16840"/>
      <w:pgMar w:top="3261" w:right="851" w:bottom="2552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9420" w14:textId="77777777" w:rsidR="00694036" w:rsidRDefault="00694036">
      <w:r>
        <w:separator/>
      </w:r>
    </w:p>
  </w:endnote>
  <w:endnote w:type="continuationSeparator" w:id="0">
    <w:p w14:paraId="6B16DEA3" w14:textId="77777777" w:rsidR="00694036" w:rsidRDefault="0069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DAF9" w14:textId="77777777" w:rsidR="00F41DE0" w:rsidRDefault="00EB0833" w:rsidP="00325014">
    <w:pPr>
      <w:spacing w:line="288" w:lineRule="auto"/>
      <w:ind w:left="7788" w:right="-292"/>
      <w:rPr>
        <w:rStyle w:val="Nessuno"/>
        <w:rFonts w:ascii="Arial" w:eastAsia="Arial" w:hAnsi="Arial" w:cs="Arial"/>
        <w:b/>
        <w:bCs/>
        <w:sz w:val="14"/>
        <w:szCs w:val="14"/>
      </w:rPr>
    </w:pPr>
    <w:r>
      <w:rPr>
        <w:rStyle w:val="Nessuno"/>
        <w:rFonts w:ascii="Arial" w:hAnsi="Arial"/>
        <w:b/>
        <w:bCs/>
        <w:sz w:val="14"/>
        <w:szCs w:val="14"/>
      </w:rPr>
      <w:t>Convegni e comunicazione a cura di:</w:t>
    </w:r>
  </w:p>
  <w:p w14:paraId="53C77E2A" w14:textId="49B4B367" w:rsidR="00F41DE0" w:rsidRDefault="00325014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4DCD70C9" wp14:editId="3D72859C">
          <wp:simplePos x="0" y="0"/>
          <wp:positionH relativeFrom="page">
            <wp:posOffset>5552440</wp:posOffset>
          </wp:positionH>
          <wp:positionV relativeFrom="page">
            <wp:posOffset>10163175</wp:posOffset>
          </wp:positionV>
          <wp:extent cx="1471930" cy="431800"/>
          <wp:effectExtent l="0" t="0" r="0" b="0"/>
          <wp:wrapNone/>
          <wp:docPr id="1345650057" name="officeArt object" descr="Immagine 651887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651887386" descr="Immagine 65188738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rFonts w:ascii="Arial" w:hAnsi="Arial"/>
        <w:b/>
        <w:bCs/>
        <w:sz w:val="14"/>
        <w:szCs w:val="14"/>
      </w:rPr>
      <w:t>Pordenone Fiere S.p.a.</w:t>
    </w:r>
    <w:r>
      <w:rPr>
        <w:rStyle w:val="Nessuno"/>
        <w:rFonts w:ascii="Lato Light" w:eastAsia="Lato Light" w:hAnsi="Lato Light" w:cs="Lato Light"/>
        <w:sz w:val="14"/>
        <w:szCs w:val="14"/>
      </w:rPr>
      <w:t xml:space="preserve"> - Viale Treviso 1 - 33170 Pordenone – Italy</w:t>
    </w:r>
  </w:p>
  <w:p w14:paraId="273FE6D4" w14:textId="33D2C421" w:rsidR="00F41DE0" w:rsidRDefault="00EB0833">
    <w:pPr>
      <w:spacing w:line="276" w:lineRule="auto"/>
      <w:rPr>
        <w:rStyle w:val="Nessuno"/>
        <w:rFonts w:ascii="Arial" w:eastAsia="Arial" w:hAnsi="Arial" w:cs="Arial"/>
        <w:b/>
        <w:bCs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Tel. +39 0434 232111 - Fax +39 0434 570415</w:t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</w:p>
  <w:p w14:paraId="59871720" w14:textId="77777777" w:rsidR="00F41DE0" w:rsidRDefault="00EB0833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 xml:space="preserve">pec: amministrazione@pec.fierapordenone.it </w:t>
    </w:r>
  </w:p>
  <w:p w14:paraId="2E8F04BC" w14:textId="77777777" w:rsidR="00F41DE0" w:rsidRDefault="00EB0833">
    <w:pPr>
      <w:spacing w:line="276" w:lineRule="auto"/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BE34" w14:textId="77777777" w:rsidR="00694036" w:rsidRDefault="00694036">
      <w:r>
        <w:separator/>
      </w:r>
    </w:p>
  </w:footnote>
  <w:footnote w:type="continuationSeparator" w:id="0">
    <w:p w14:paraId="2BDB7B7E" w14:textId="77777777" w:rsidR="00694036" w:rsidRDefault="0069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023" w14:textId="5050E02B" w:rsidR="00F41DE0" w:rsidRDefault="00EB0833">
    <w:pPr>
      <w:jc w:val="right"/>
      <w:rPr>
        <w:rFonts w:ascii="Arial" w:eastAsia="Arial" w:hAnsi="Arial" w:cs="Arial"/>
        <w:b/>
        <w:bCs/>
        <w:color w:val="3C3C3B"/>
        <w:sz w:val="30"/>
        <w:szCs w:val="30"/>
        <w:u w:color="3C3C3B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68117C" wp14:editId="7F604ACB">
          <wp:simplePos x="0" y="0"/>
          <wp:positionH relativeFrom="page">
            <wp:posOffset>304165</wp:posOffset>
          </wp:positionH>
          <wp:positionV relativeFrom="page">
            <wp:posOffset>239395</wp:posOffset>
          </wp:positionV>
          <wp:extent cx="2937164" cy="1018309"/>
          <wp:effectExtent l="0" t="0" r="0" b="0"/>
          <wp:wrapNone/>
          <wp:docPr id="2054690508" name="officeArt object" descr="Immagine 17440024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744002418" descr="Immagine 1744002418"/>
                  <pic:cNvPicPr>
                    <a:picLocks noChangeAspect="1"/>
                  </pic:cNvPicPr>
                </pic:nvPicPr>
                <pic:blipFill>
                  <a:blip r:embed="rId1"/>
                  <a:srcRect l="32765"/>
                  <a:stretch>
                    <a:fillRect/>
                  </a:stretch>
                </pic:blipFill>
                <pic:spPr>
                  <a:xfrm>
                    <a:off x="0" y="0"/>
                    <a:ext cx="2937164" cy="10183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2BDACD8" wp14:editId="619C8CAB">
              <wp:simplePos x="0" y="0"/>
              <wp:positionH relativeFrom="page">
                <wp:posOffset>534035</wp:posOffset>
              </wp:positionH>
              <wp:positionV relativeFrom="page">
                <wp:posOffset>10218420</wp:posOffset>
              </wp:positionV>
              <wp:extent cx="0" cy="12701"/>
              <wp:effectExtent l="0" t="0" r="0" b="0"/>
              <wp:wrapNone/>
              <wp:docPr id="1073741826" name="officeArt object" descr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F8BC37" id="officeArt object" o:spid="_x0000_s1026" alt="Connettore 2 27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05pt,804.6pt" to="42.05pt,8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">
              <v:stroke joinstyle="miter"/>
              <w10:wrap anchorx="page" anchory="page"/>
            </v:line>
          </w:pict>
        </mc:Fallback>
      </mc:AlternateContent>
    </w:r>
    <w:r>
      <w:rPr>
        <w:rFonts w:ascii="Arial" w:hAnsi="Arial"/>
        <w:sz w:val="30"/>
        <w:szCs w:val="30"/>
      </w:rPr>
      <w:t>20 – 21 MARZO 2024</w:t>
    </w:r>
  </w:p>
  <w:p w14:paraId="46E8612A" w14:textId="77777777" w:rsidR="00F41DE0" w:rsidRDefault="00000000">
    <w:pPr>
      <w:jc w:val="right"/>
    </w:pPr>
    <w:hyperlink r:id="rId2" w:history="1">
      <w:r w:rsidR="00EB0833">
        <w:rPr>
          <w:rStyle w:val="Hyperlink0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E0"/>
    <w:rsid w:val="00071B27"/>
    <w:rsid w:val="000855A3"/>
    <w:rsid w:val="000E0F7D"/>
    <w:rsid w:val="001A7B25"/>
    <w:rsid w:val="001C5F88"/>
    <w:rsid w:val="001C6BCF"/>
    <w:rsid w:val="002B47CD"/>
    <w:rsid w:val="00325014"/>
    <w:rsid w:val="003A70A3"/>
    <w:rsid w:val="003B18B0"/>
    <w:rsid w:val="00486186"/>
    <w:rsid w:val="004A79C9"/>
    <w:rsid w:val="00516EE9"/>
    <w:rsid w:val="00540E94"/>
    <w:rsid w:val="0058653A"/>
    <w:rsid w:val="00612F48"/>
    <w:rsid w:val="006574AB"/>
    <w:rsid w:val="00670DDB"/>
    <w:rsid w:val="00694036"/>
    <w:rsid w:val="00741858"/>
    <w:rsid w:val="00757CA7"/>
    <w:rsid w:val="007F1B2A"/>
    <w:rsid w:val="007F61D3"/>
    <w:rsid w:val="0089181C"/>
    <w:rsid w:val="008A0AB1"/>
    <w:rsid w:val="008B3E08"/>
    <w:rsid w:val="008B46E1"/>
    <w:rsid w:val="008B6B36"/>
    <w:rsid w:val="009F72A0"/>
    <w:rsid w:val="00A63024"/>
    <w:rsid w:val="00B908B2"/>
    <w:rsid w:val="00C129B7"/>
    <w:rsid w:val="00CB6644"/>
    <w:rsid w:val="00DE7881"/>
    <w:rsid w:val="00DF46FA"/>
    <w:rsid w:val="00E56E53"/>
    <w:rsid w:val="00E96D21"/>
    <w:rsid w:val="00EB0833"/>
    <w:rsid w:val="00F10E6D"/>
    <w:rsid w:val="00F41DE0"/>
    <w:rsid w:val="00F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241FF"/>
  <w15:docId w15:val="{46633FE0-E973-4135-BA6B-8D497772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6A9B3E"/>
      <w:sz w:val="29"/>
      <w:szCs w:val="29"/>
      <w:u w:color="6A9B3E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B050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B050"/>
      <w:sz w:val="22"/>
      <w:szCs w:val="22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563C1"/>
      <w:sz w:val="22"/>
      <w:szCs w:val="22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586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0">
    <w:name w:val="nessuno"/>
    <w:basedOn w:val="Carpredefinitoparagrafo"/>
    <w:rsid w:val="0074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rora@studiocomell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elfarmexp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el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486</Words>
  <Characters>2839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 Odorico</dc:creator>
  <cp:lastModifiedBy>Aurora Marin</cp:lastModifiedBy>
  <cp:revision>10</cp:revision>
  <dcterms:created xsi:type="dcterms:W3CDTF">2024-01-26T09:26:00Z</dcterms:created>
  <dcterms:modified xsi:type="dcterms:W3CDTF">2024-01-29T14:16:00Z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d0e640b659986976bb88909b063b755c76c14ea8bcfc8d359c92087416ff59ed</vt:lpwstr>
  </property>
</Properties>
</file>